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1F2FCD">
      <w:pPr>
        <w:jc w:val="both"/>
      </w:pPr>
      <w:bookmarkStart w:id="0" w:name="_GoBack"/>
      <w:bookmarkEnd w:id="0"/>
      <w:r>
        <w:rPr>
          <w:rFonts w:eastAsia="Calibri"/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66660" w:rsidRDefault="00366660" w:rsidP="0036666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"/>
        <w:jc w:val="center"/>
      </w:pPr>
      <w:r w:rsidRPr="00C9039E">
        <w:rPr>
          <w:rFonts w:ascii="Times New Roman" w:hAnsi="Times New Roman" w:cs="Times New Roman"/>
          <w:b/>
          <w:sz w:val="28"/>
          <w:szCs w:val="28"/>
        </w:rPr>
        <w:t>ГЛАВА Х</w:t>
      </w:r>
      <w:r>
        <w:rPr>
          <w:rFonts w:ascii="Times New Roman" w:hAnsi="Times New Roman" w:cs="Times New Roman"/>
          <w:b/>
          <w:sz w:val="28"/>
          <w:szCs w:val="28"/>
        </w:rPr>
        <w:t>АНТЫ-МАНСИЙСКОГО РАЙОНА</w:t>
      </w:r>
    </w:p>
    <w:p w:rsidR="00366660" w:rsidRDefault="00366660" w:rsidP="0036666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66660" w:rsidRDefault="00366660" w:rsidP="0036666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Pr="005747E5" w:rsidRDefault="00366660" w:rsidP="00366660">
      <w:pPr>
        <w:tabs>
          <w:tab w:val="left" w:pos="5812"/>
        </w:tabs>
        <w:rPr>
          <w:color w:val="D9D9D9"/>
        </w:rPr>
      </w:pPr>
      <w:proofErr w:type="gramStart"/>
      <w:r>
        <w:rPr>
          <w:sz w:val="28"/>
          <w:szCs w:val="28"/>
        </w:rPr>
        <w:t xml:space="preserve">от  </w:t>
      </w:r>
      <w:bookmarkStart w:id="1" w:name="Regdate"/>
      <w:r w:rsidRPr="005747E5">
        <w:rPr>
          <w:color w:val="D9D9D9"/>
        </w:rPr>
        <w:t>[</w:t>
      </w:r>
      <w:proofErr w:type="gramEnd"/>
      <w:r w:rsidRPr="005747E5">
        <w:rPr>
          <w:color w:val="D9D9D9"/>
        </w:rPr>
        <w:t>Дата документа]</w:t>
      </w:r>
      <w:bookmarkEnd w:id="1"/>
      <w:r>
        <w:rPr>
          <w:sz w:val="28"/>
          <w:szCs w:val="28"/>
        </w:rPr>
        <w:tab/>
      </w:r>
      <w:r w:rsidRPr="00C851E5">
        <w:rPr>
          <w:sz w:val="28"/>
          <w:szCs w:val="28"/>
        </w:rPr>
        <w:t xml:space="preserve">            </w:t>
      </w:r>
      <w:r w:rsidR="00B92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bookmarkStart w:id="2" w:name="Regnum"/>
      <w:r w:rsidRPr="005747E5">
        <w:rPr>
          <w:color w:val="D9D9D9"/>
        </w:rPr>
        <w:t>[Номер документа]</w:t>
      </w:r>
      <w:bookmarkEnd w:id="2"/>
    </w:p>
    <w:p w:rsidR="00366660" w:rsidRDefault="00366660" w:rsidP="00366660">
      <w:pPr>
        <w:tabs>
          <w:tab w:val="left" w:pos="6804"/>
        </w:tabs>
      </w:pPr>
      <w:r>
        <w:rPr>
          <w:i/>
        </w:rPr>
        <w:t>г. Ханты-Мансийск</w:t>
      </w:r>
    </w:p>
    <w:p w:rsidR="00E01453" w:rsidRDefault="00E0145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F40EB" w:rsidRDefault="00DF40E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3319C" w:rsidRDefault="0053319C" w:rsidP="0053319C">
      <w:pPr>
        <w:ind w:right="6236"/>
        <w:rPr>
          <w:bCs/>
          <w:sz w:val="28"/>
          <w:szCs w:val="28"/>
        </w:rPr>
      </w:pPr>
      <w:r w:rsidRPr="00C04B74">
        <w:rPr>
          <w:bCs/>
          <w:sz w:val="28"/>
          <w:szCs w:val="28"/>
        </w:rPr>
        <w:t xml:space="preserve">О Доске </w:t>
      </w:r>
      <w:r w:rsidR="00B9216D">
        <w:rPr>
          <w:bCs/>
          <w:sz w:val="28"/>
          <w:szCs w:val="28"/>
        </w:rPr>
        <w:t>П</w:t>
      </w:r>
      <w:r w:rsidRPr="00C04B74">
        <w:rPr>
          <w:bCs/>
          <w:sz w:val="28"/>
          <w:szCs w:val="28"/>
        </w:rPr>
        <w:t xml:space="preserve">очета </w:t>
      </w:r>
    </w:p>
    <w:p w:rsidR="0053319C" w:rsidRPr="00C04B74" w:rsidRDefault="0053319C" w:rsidP="0053319C">
      <w:pPr>
        <w:ind w:right="5243"/>
        <w:rPr>
          <w:bCs/>
          <w:iCs/>
          <w:sz w:val="28"/>
          <w:szCs w:val="28"/>
        </w:rPr>
      </w:pPr>
      <w:r w:rsidRPr="00C04B74">
        <w:rPr>
          <w:bCs/>
          <w:sz w:val="28"/>
          <w:szCs w:val="28"/>
        </w:rPr>
        <w:t>Хант</w:t>
      </w:r>
      <w:r>
        <w:rPr>
          <w:bCs/>
          <w:iCs/>
          <w:sz w:val="28"/>
          <w:szCs w:val="28"/>
        </w:rPr>
        <w:t>ы-Мансийского района</w:t>
      </w:r>
    </w:p>
    <w:p w:rsidR="0053319C" w:rsidRDefault="0053319C" w:rsidP="0053319C">
      <w:pPr>
        <w:ind w:right="4959"/>
        <w:jc w:val="both"/>
        <w:rPr>
          <w:bCs/>
        </w:rPr>
      </w:pPr>
    </w:p>
    <w:p w:rsidR="00996B0C" w:rsidRPr="000B6354" w:rsidRDefault="00996B0C" w:rsidP="0053319C">
      <w:pPr>
        <w:ind w:right="4959"/>
        <w:jc w:val="both"/>
        <w:rPr>
          <w:bCs/>
        </w:rPr>
      </w:pPr>
    </w:p>
    <w:p w:rsidR="005647F7" w:rsidRPr="005647F7" w:rsidRDefault="00B9216D" w:rsidP="005647F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основании </w:t>
      </w:r>
      <w:r w:rsidR="005647F7" w:rsidRPr="0045794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ого</w:t>
      </w:r>
      <w:r w:rsidR="005647F7" w:rsidRPr="0045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5647F7" w:rsidRPr="0045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3A647E" w:rsidRPr="00457940">
        <w:rPr>
          <w:rFonts w:ascii="Times New Roman" w:eastAsia="Calibri" w:hAnsi="Times New Roman" w:cs="Times New Roman"/>
          <w:sz w:val="28"/>
          <w:szCs w:val="28"/>
          <w:lang w:eastAsia="ru-RU"/>
        </w:rPr>
        <w:t>в целях</w:t>
      </w:r>
      <w:r w:rsidR="003A6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общественного признания особых заслуг и достижений в различных областях деятельности, направленной на социально-экономическое развитие Ханты-Мансийск</w:t>
      </w:r>
      <w:r w:rsidR="003A647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ого района</w:t>
      </w:r>
      <w:r w:rsidR="003A64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7337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руководствуясь статьей 31.1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</w:t>
      </w:r>
      <w:r w:rsidR="005647F7" w:rsidRPr="00457940">
        <w:rPr>
          <w:rFonts w:ascii="Times New Roman" w:hAnsi="Times New Roman" w:cs="Times New Roman"/>
          <w:color w:val="000000" w:themeColor="text1"/>
          <w:sz w:val="28"/>
          <w:szCs w:val="28"/>
        </w:rPr>
        <w:t>став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5647F7" w:rsidRPr="0045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07E" w:rsidRPr="00457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Ханты-Мансийского </w:t>
      </w:r>
      <w:r w:rsidR="003A647E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5647F7" w:rsidRPr="005647F7">
        <w:rPr>
          <w:rFonts w:ascii="Times New Roman" w:hAnsi="Times New Roman" w:cs="Times New Roman"/>
          <w:sz w:val="28"/>
          <w:szCs w:val="28"/>
        </w:rPr>
        <w:t>:</w:t>
      </w:r>
    </w:p>
    <w:p w:rsidR="003A647E" w:rsidRPr="003A647E" w:rsidRDefault="005647F7" w:rsidP="008B78D7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7F7">
        <w:rPr>
          <w:rFonts w:ascii="Times New Roman" w:hAnsi="Times New Roman" w:cs="Times New Roman"/>
          <w:sz w:val="28"/>
          <w:szCs w:val="28"/>
        </w:rPr>
        <w:t xml:space="preserve">1. </w:t>
      </w:r>
      <w:r w:rsidR="003A647E">
        <w:rPr>
          <w:rFonts w:ascii="Times New Roman" w:hAnsi="Times New Roman" w:cs="Times New Roman"/>
          <w:sz w:val="28"/>
          <w:szCs w:val="28"/>
          <w:lang w:val="ru-RU"/>
        </w:rPr>
        <w:t xml:space="preserve">Учредить Доску Почета Ханты-Мансийского </w:t>
      </w:r>
      <w:r w:rsidR="003A647E" w:rsidRPr="005647F7">
        <w:rPr>
          <w:rFonts w:ascii="Times New Roman" w:hAnsi="Times New Roman" w:cs="Times New Roman"/>
          <w:sz w:val="28"/>
          <w:szCs w:val="28"/>
        </w:rPr>
        <w:t>района</w:t>
      </w:r>
      <w:r w:rsidR="003A64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47F7" w:rsidRPr="005647F7" w:rsidRDefault="003A647E" w:rsidP="008B78D7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5647F7" w:rsidRPr="005647F7">
        <w:rPr>
          <w:rFonts w:ascii="Times New Roman" w:hAnsi="Times New Roman" w:cs="Times New Roman"/>
          <w:sz w:val="28"/>
          <w:szCs w:val="28"/>
        </w:rPr>
        <w:t xml:space="preserve">Утвердить Положение о Доске Почета </w:t>
      </w:r>
      <w:r w:rsidR="005647F7">
        <w:rPr>
          <w:rFonts w:ascii="Times New Roman" w:hAnsi="Times New Roman" w:cs="Times New Roman"/>
          <w:sz w:val="28"/>
          <w:szCs w:val="28"/>
          <w:lang w:val="ru-RU"/>
        </w:rPr>
        <w:t xml:space="preserve">Ханты-Мансийского </w:t>
      </w:r>
      <w:r w:rsidR="005647F7" w:rsidRPr="005647F7">
        <w:rPr>
          <w:rFonts w:ascii="Times New Roman" w:hAnsi="Times New Roman" w:cs="Times New Roman"/>
          <w:sz w:val="28"/>
          <w:szCs w:val="28"/>
        </w:rPr>
        <w:t>района</w:t>
      </w:r>
      <w:r w:rsidR="00F35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47F7" w:rsidRPr="005647F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5647F7" w:rsidRPr="005647F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5647F7" w:rsidRPr="005647F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647F7" w:rsidRPr="005647F7" w:rsidRDefault="003A647E" w:rsidP="008B78D7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47F7" w:rsidRPr="005647F7">
        <w:rPr>
          <w:sz w:val="28"/>
          <w:szCs w:val="28"/>
        </w:rPr>
        <w:t xml:space="preserve">. </w:t>
      </w:r>
      <w:r w:rsidR="006E7AD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B78D7" w:rsidRPr="00457940" w:rsidRDefault="003A647E" w:rsidP="008B7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78D7" w:rsidRPr="00457940">
        <w:rPr>
          <w:sz w:val="28"/>
          <w:szCs w:val="28"/>
        </w:rPr>
        <w:t xml:space="preserve">. Контроль за </w:t>
      </w:r>
      <w:r w:rsidR="007337EF">
        <w:rPr>
          <w:sz w:val="28"/>
          <w:szCs w:val="28"/>
        </w:rPr>
        <w:t>вы</w:t>
      </w:r>
      <w:r w:rsidR="008B78D7" w:rsidRPr="00457940">
        <w:rPr>
          <w:sz w:val="28"/>
          <w:szCs w:val="28"/>
        </w:rPr>
        <w:t xml:space="preserve">полнением </w:t>
      </w:r>
      <w:r w:rsidR="007337EF">
        <w:rPr>
          <w:sz w:val="28"/>
          <w:szCs w:val="28"/>
        </w:rPr>
        <w:t xml:space="preserve">настоящего </w:t>
      </w:r>
      <w:r w:rsidR="008B78D7" w:rsidRPr="00457940">
        <w:rPr>
          <w:sz w:val="28"/>
          <w:szCs w:val="28"/>
        </w:rPr>
        <w:t xml:space="preserve">постановления возложить на </w:t>
      </w:r>
      <w:r w:rsidR="007337EF">
        <w:rPr>
          <w:sz w:val="28"/>
          <w:szCs w:val="28"/>
        </w:rPr>
        <w:t xml:space="preserve">первого </w:t>
      </w:r>
      <w:r w:rsidR="008B78D7" w:rsidRPr="00457940">
        <w:rPr>
          <w:sz w:val="28"/>
          <w:szCs w:val="28"/>
        </w:rPr>
        <w:t>заместителя главы Ханты-Мансийского района</w:t>
      </w:r>
      <w:r w:rsidR="00ED2D83">
        <w:rPr>
          <w:sz w:val="28"/>
          <w:szCs w:val="28"/>
        </w:rPr>
        <w:t>.</w:t>
      </w:r>
    </w:p>
    <w:p w:rsidR="005647F7" w:rsidRDefault="005647F7" w:rsidP="005647F7">
      <w:pPr>
        <w:tabs>
          <w:tab w:val="left" w:pos="4253"/>
        </w:tabs>
        <w:rPr>
          <w:sz w:val="28"/>
        </w:rPr>
      </w:pPr>
    </w:p>
    <w:p w:rsidR="007337EF" w:rsidRPr="005647F7" w:rsidRDefault="007337EF" w:rsidP="005647F7">
      <w:pPr>
        <w:tabs>
          <w:tab w:val="left" w:pos="4253"/>
        </w:tabs>
        <w:rPr>
          <w:sz w:val="28"/>
        </w:rPr>
      </w:pPr>
    </w:p>
    <w:p w:rsidR="005647F7" w:rsidRDefault="005647F7" w:rsidP="005647F7">
      <w:pPr>
        <w:jc w:val="both"/>
      </w:pPr>
      <w:r w:rsidRPr="005647F7">
        <w:t> </w:t>
      </w:r>
    </w:p>
    <w:tbl>
      <w:tblPr>
        <w:tblStyle w:val="af6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3686"/>
        <w:gridCol w:w="2052"/>
      </w:tblGrid>
      <w:tr w:rsidR="008B78D7" w:rsidRPr="00927695" w:rsidTr="005D2BCC">
        <w:trPr>
          <w:trHeight w:val="1443"/>
        </w:trPr>
        <w:tc>
          <w:tcPr>
            <w:tcW w:w="3544" w:type="dxa"/>
          </w:tcPr>
          <w:p w:rsidR="008B78D7" w:rsidRDefault="008B78D7" w:rsidP="005D2B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8D7" w:rsidRDefault="008B78D7" w:rsidP="005D2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8B78D7" w:rsidRPr="002F6D6E" w:rsidRDefault="008B78D7" w:rsidP="005D2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686" w:type="dxa"/>
            <w:vAlign w:val="center"/>
          </w:tcPr>
          <w:p w:rsidR="008B78D7" w:rsidRPr="00903CF1" w:rsidRDefault="008B78D7" w:rsidP="005D2BCC">
            <w:pPr>
              <w:pStyle w:val="af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53F0EF" wp14:editId="464EC0D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-12065</wp:posOffset>
                      </wp:positionV>
                      <wp:extent cx="2276475" cy="895350"/>
                      <wp:effectExtent l="0" t="0" r="28575" b="1905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7D111CB4" id="Группа 5" o:spid="_x0000_s1026" style="position:absolute;margin-left:-5.8pt;margin-top:-.95pt;width:179.25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0J3QvtCy0LjRhtC60LjQuSDQki7Qni4AAAHqHAAHAAAI&#10;DAAACHQ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0EPgQyBDgERgQ6BDgEOQQgABIELgAeBC4AAAD/4Qsq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8P3hwYWNrZXQgZW5kPSd3Jz8+&#10;/9sAQwADAgIDAgIDAwMDBAMDBAUIBQUEBAUKBwcGCAwKDAwLCgsLDQ4SEA0OEQ4LCxAWEBETFBUV&#10;FQwPFxgWFBgSFBUU/9sAQwEDBAQFBAUJBQUJFA0LDRQUFBQUFBQUFBQUFBQUFBQUFBQUFBQUFBQU&#10;FBQUFBQUFBQUFBQUFBQUFBQUFBQUFBQU/8AAEQgAVAB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" filled="f" strokecolor="#a5a5a5 [2092]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">
                        <v:imagedata r:id="rId10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8B78D7" w:rsidRPr="00903CF1" w:rsidRDefault="008B78D7" w:rsidP="005D2BCC">
            <w:pPr>
              <w:pStyle w:val="af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8B78D7" w:rsidRPr="00903CF1" w:rsidRDefault="008B78D7" w:rsidP="005D2BCC">
            <w:pPr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B78D7" w:rsidRPr="00903CF1" w:rsidRDefault="008B78D7" w:rsidP="005D2BCC">
            <w:pPr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8B78D7" w:rsidRPr="00903CF1" w:rsidRDefault="008B78D7" w:rsidP="005D2BCC">
            <w:pPr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B78D7" w:rsidRPr="00CA7141" w:rsidRDefault="008B78D7" w:rsidP="005D2BCC">
            <w:pPr>
              <w:pStyle w:val="af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8B78D7" w:rsidRDefault="008B78D7" w:rsidP="005D2B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78D7" w:rsidRDefault="008B78D7" w:rsidP="005D2B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78D7" w:rsidRPr="00FB7756" w:rsidRDefault="008B78D7" w:rsidP="005D2B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3A647E" w:rsidRDefault="003A647E" w:rsidP="005647F7">
      <w:pPr>
        <w:jc w:val="right"/>
        <w:rPr>
          <w:sz w:val="28"/>
          <w:szCs w:val="28"/>
        </w:rPr>
      </w:pPr>
    </w:p>
    <w:p w:rsidR="006E7AD9" w:rsidRDefault="006E7AD9" w:rsidP="005647F7">
      <w:pPr>
        <w:jc w:val="right"/>
        <w:rPr>
          <w:sz w:val="28"/>
          <w:szCs w:val="28"/>
        </w:rPr>
      </w:pPr>
    </w:p>
    <w:p w:rsidR="006E7AD9" w:rsidRDefault="006E7AD9" w:rsidP="005647F7">
      <w:pPr>
        <w:jc w:val="right"/>
        <w:rPr>
          <w:sz w:val="28"/>
          <w:szCs w:val="28"/>
        </w:rPr>
      </w:pPr>
    </w:p>
    <w:p w:rsidR="005647F7" w:rsidRPr="005647F7" w:rsidRDefault="005647F7" w:rsidP="005647F7">
      <w:pPr>
        <w:jc w:val="right"/>
        <w:rPr>
          <w:sz w:val="28"/>
          <w:szCs w:val="28"/>
        </w:rPr>
      </w:pPr>
      <w:r w:rsidRPr="005647F7">
        <w:rPr>
          <w:sz w:val="28"/>
          <w:szCs w:val="28"/>
        </w:rPr>
        <w:lastRenderedPageBreak/>
        <w:t>Приложение</w:t>
      </w:r>
    </w:p>
    <w:p w:rsidR="008B78D7" w:rsidRDefault="005647F7" w:rsidP="005647F7">
      <w:pPr>
        <w:jc w:val="right"/>
        <w:rPr>
          <w:sz w:val="28"/>
          <w:szCs w:val="28"/>
        </w:rPr>
      </w:pPr>
      <w:r w:rsidRPr="005647F7">
        <w:rPr>
          <w:sz w:val="28"/>
          <w:szCs w:val="28"/>
        </w:rPr>
        <w:t xml:space="preserve">к </w:t>
      </w:r>
      <w:r w:rsidRPr="00A57C73">
        <w:rPr>
          <w:sz w:val="28"/>
          <w:szCs w:val="28"/>
        </w:rPr>
        <w:t xml:space="preserve">постановлению главы </w:t>
      </w:r>
    </w:p>
    <w:p w:rsidR="005647F7" w:rsidRPr="005647F7" w:rsidRDefault="008B78D7" w:rsidP="005647F7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="005647F7" w:rsidRPr="005647F7">
        <w:rPr>
          <w:sz w:val="28"/>
          <w:szCs w:val="28"/>
        </w:rPr>
        <w:t xml:space="preserve"> района</w:t>
      </w:r>
    </w:p>
    <w:p w:rsidR="005647F7" w:rsidRPr="00457940" w:rsidRDefault="005647F7" w:rsidP="005647F7">
      <w:pPr>
        <w:jc w:val="right"/>
        <w:rPr>
          <w:color w:val="000000" w:themeColor="text1"/>
          <w:sz w:val="28"/>
          <w:szCs w:val="28"/>
        </w:rPr>
      </w:pPr>
      <w:r w:rsidRPr="00457940">
        <w:rPr>
          <w:color w:val="000000" w:themeColor="text1"/>
          <w:sz w:val="28"/>
          <w:szCs w:val="28"/>
        </w:rPr>
        <w:t xml:space="preserve">от </w:t>
      </w:r>
      <w:r w:rsidR="00AB271D" w:rsidRPr="00457940">
        <w:rPr>
          <w:color w:val="000000" w:themeColor="text1"/>
          <w:sz w:val="28"/>
          <w:szCs w:val="28"/>
        </w:rPr>
        <w:t>________________</w:t>
      </w:r>
      <w:r w:rsidRPr="00457940">
        <w:rPr>
          <w:color w:val="000000" w:themeColor="text1"/>
          <w:sz w:val="28"/>
          <w:szCs w:val="28"/>
        </w:rPr>
        <w:t xml:space="preserve"> № </w:t>
      </w:r>
      <w:r w:rsidR="00AB271D" w:rsidRPr="00457940">
        <w:rPr>
          <w:color w:val="000000" w:themeColor="text1"/>
          <w:sz w:val="28"/>
          <w:szCs w:val="28"/>
        </w:rPr>
        <w:t>_____</w:t>
      </w:r>
    </w:p>
    <w:p w:rsidR="005647F7" w:rsidRPr="005647F7" w:rsidRDefault="005647F7" w:rsidP="005647F7">
      <w:pPr>
        <w:spacing w:before="100" w:beforeAutospacing="1" w:after="100" w:afterAutospacing="1"/>
        <w:jc w:val="right"/>
      </w:pPr>
    </w:p>
    <w:p w:rsidR="0075367D" w:rsidRPr="0075367D" w:rsidRDefault="005647F7" w:rsidP="005647F7">
      <w:pPr>
        <w:jc w:val="center"/>
        <w:rPr>
          <w:sz w:val="28"/>
          <w:szCs w:val="28"/>
        </w:rPr>
      </w:pPr>
      <w:r w:rsidRPr="0075367D">
        <w:rPr>
          <w:bCs/>
          <w:sz w:val="28"/>
          <w:szCs w:val="28"/>
        </w:rPr>
        <w:t>ПОЛОЖЕНИЕ</w:t>
      </w:r>
      <w:r w:rsidRPr="0075367D">
        <w:rPr>
          <w:sz w:val="28"/>
          <w:szCs w:val="28"/>
        </w:rPr>
        <w:br/>
      </w:r>
      <w:r w:rsidRPr="0075367D">
        <w:rPr>
          <w:bCs/>
          <w:sz w:val="28"/>
          <w:szCs w:val="28"/>
        </w:rPr>
        <w:t xml:space="preserve">о Доске Почета </w:t>
      </w:r>
      <w:r w:rsidR="0075367D" w:rsidRPr="0075367D">
        <w:rPr>
          <w:sz w:val="28"/>
          <w:szCs w:val="28"/>
        </w:rPr>
        <w:t xml:space="preserve">Ханты-Мансийского района </w:t>
      </w:r>
    </w:p>
    <w:p w:rsidR="005647F7" w:rsidRPr="0075367D" w:rsidRDefault="005647F7" w:rsidP="005647F7">
      <w:pPr>
        <w:jc w:val="center"/>
        <w:rPr>
          <w:bCs/>
          <w:sz w:val="28"/>
          <w:szCs w:val="28"/>
        </w:rPr>
      </w:pPr>
      <w:r w:rsidRPr="0075367D">
        <w:rPr>
          <w:bCs/>
          <w:sz w:val="28"/>
          <w:szCs w:val="28"/>
        </w:rPr>
        <w:t>(далее – Положение)</w:t>
      </w:r>
    </w:p>
    <w:p w:rsidR="005647F7" w:rsidRPr="005647F7" w:rsidRDefault="005647F7" w:rsidP="005647F7">
      <w:pPr>
        <w:jc w:val="center"/>
        <w:rPr>
          <w:sz w:val="28"/>
          <w:szCs w:val="28"/>
        </w:rPr>
      </w:pPr>
    </w:p>
    <w:p w:rsidR="005647F7" w:rsidRPr="005647F7" w:rsidRDefault="003360F6" w:rsidP="00564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647F7" w:rsidRPr="005647F7">
        <w:rPr>
          <w:sz w:val="28"/>
          <w:szCs w:val="28"/>
        </w:rPr>
        <w:t>1. Общие положения</w:t>
      </w:r>
    </w:p>
    <w:p w:rsidR="005647F7" w:rsidRPr="005647F7" w:rsidRDefault="005647F7" w:rsidP="005647F7">
      <w:pPr>
        <w:jc w:val="center"/>
        <w:rPr>
          <w:sz w:val="28"/>
          <w:szCs w:val="28"/>
        </w:rPr>
      </w:pPr>
    </w:p>
    <w:p w:rsidR="008F19C6" w:rsidRPr="008F19C6" w:rsidRDefault="003360F6" w:rsidP="008F1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47F7" w:rsidRPr="005647F7">
        <w:rPr>
          <w:sz w:val="28"/>
          <w:szCs w:val="28"/>
        </w:rPr>
        <w:t xml:space="preserve">Настоящее Положение устанавливает порядок </w:t>
      </w:r>
      <w:r w:rsidR="005647F7" w:rsidRPr="00457940">
        <w:rPr>
          <w:sz w:val="28"/>
          <w:szCs w:val="28"/>
        </w:rPr>
        <w:t xml:space="preserve">занесения </w:t>
      </w:r>
      <w:r w:rsidR="005647F7" w:rsidRPr="005647F7">
        <w:rPr>
          <w:sz w:val="28"/>
          <w:szCs w:val="28"/>
        </w:rPr>
        <w:t xml:space="preserve">на Доску Почета </w:t>
      </w:r>
      <w:r w:rsidR="0075367D">
        <w:rPr>
          <w:sz w:val="28"/>
          <w:szCs w:val="28"/>
        </w:rPr>
        <w:t xml:space="preserve">Ханты-Мансийского </w:t>
      </w:r>
      <w:r w:rsidR="0075367D" w:rsidRPr="005647F7">
        <w:rPr>
          <w:sz w:val="28"/>
          <w:szCs w:val="28"/>
        </w:rPr>
        <w:t>района</w:t>
      </w:r>
      <w:r w:rsidR="005647F7" w:rsidRPr="005647F7">
        <w:rPr>
          <w:sz w:val="28"/>
          <w:szCs w:val="28"/>
        </w:rPr>
        <w:t xml:space="preserve"> (далее - Доска Почета) </w:t>
      </w:r>
      <w:r w:rsidR="00F15035">
        <w:rPr>
          <w:sz w:val="28"/>
          <w:szCs w:val="28"/>
        </w:rPr>
        <w:t xml:space="preserve">сведений </w:t>
      </w:r>
      <w:r w:rsidR="00AB271D">
        <w:rPr>
          <w:sz w:val="28"/>
          <w:szCs w:val="28"/>
        </w:rPr>
        <w:t xml:space="preserve">о </w:t>
      </w:r>
      <w:r w:rsidR="005647F7" w:rsidRPr="005647F7">
        <w:rPr>
          <w:sz w:val="28"/>
          <w:szCs w:val="28"/>
        </w:rPr>
        <w:t>граждан</w:t>
      </w:r>
      <w:r w:rsidR="00AB271D">
        <w:rPr>
          <w:sz w:val="28"/>
          <w:szCs w:val="28"/>
        </w:rPr>
        <w:t>ах</w:t>
      </w:r>
      <w:r w:rsidR="0075367D">
        <w:rPr>
          <w:sz w:val="28"/>
          <w:szCs w:val="28"/>
        </w:rPr>
        <w:t xml:space="preserve"> Российской Федерации</w:t>
      </w:r>
      <w:r w:rsidR="008F19C6">
        <w:rPr>
          <w:sz w:val="28"/>
          <w:szCs w:val="28"/>
        </w:rPr>
        <w:t>,</w:t>
      </w:r>
      <w:r w:rsidR="00045AF9">
        <w:rPr>
          <w:sz w:val="28"/>
          <w:szCs w:val="28"/>
        </w:rPr>
        <w:t xml:space="preserve"> </w:t>
      </w:r>
      <w:r w:rsidR="005647F7" w:rsidRPr="005647F7">
        <w:rPr>
          <w:sz w:val="28"/>
          <w:szCs w:val="28"/>
        </w:rPr>
        <w:t>работник</w:t>
      </w:r>
      <w:r w:rsidR="00AB271D">
        <w:rPr>
          <w:sz w:val="28"/>
          <w:szCs w:val="28"/>
        </w:rPr>
        <w:t>ах</w:t>
      </w:r>
      <w:r w:rsidR="005647F7" w:rsidRPr="005647F7">
        <w:rPr>
          <w:sz w:val="28"/>
          <w:szCs w:val="28"/>
        </w:rPr>
        <w:t xml:space="preserve"> предприятий, учреждений,</w:t>
      </w:r>
      <w:r w:rsidR="00D11FAB">
        <w:rPr>
          <w:sz w:val="28"/>
          <w:szCs w:val="28"/>
        </w:rPr>
        <w:t xml:space="preserve"> организаций, </w:t>
      </w:r>
      <w:r w:rsidR="00AB271D" w:rsidRPr="00AB271D">
        <w:rPr>
          <w:sz w:val="28"/>
          <w:szCs w:val="28"/>
        </w:rPr>
        <w:t xml:space="preserve">об индивидуальных предпринимателях, </w:t>
      </w:r>
      <w:r w:rsidR="008F19C6" w:rsidRPr="008F19C6">
        <w:rPr>
          <w:sz w:val="28"/>
          <w:szCs w:val="28"/>
        </w:rPr>
        <w:t xml:space="preserve">организациях </w:t>
      </w:r>
      <w:r w:rsidR="008F19C6" w:rsidRPr="005625B8">
        <w:rPr>
          <w:sz w:val="28"/>
          <w:szCs w:val="28"/>
        </w:rPr>
        <w:t>независимо от организационно-право</w:t>
      </w:r>
      <w:r w:rsidR="008C2C6A" w:rsidRPr="005625B8">
        <w:rPr>
          <w:sz w:val="28"/>
          <w:szCs w:val="28"/>
        </w:rPr>
        <w:t>вой формы и форм собственности</w:t>
      </w:r>
      <w:r w:rsidR="008F19C6" w:rsidRPr="0006317F">
        <w:rPr>
          <w:color w:val="FF0000"/>
          <w:sz w:val="28"/>
          <w:szCs w:val="28"/>
        </w:rPr>
        <w:t xml:space="preserve"> </w:t>
      </w:r>
      <w:r w:rsidR="008F19C6" w:rsidRPr="008F19C6">
        <w:rPr>
          <w:sz w:val="28"/>
          <w:szCs w:val="28"/>
        </w:rPr>
        <w:t>и осуществляющих деятельность на территории Ханты-Мансийского района.</w:t>
      </w:r>
    </w:p>
    <w:p w:rsidR="005625B8" w:rsidRDefault="00DD59DA" w:rsidP="005625B8">
      <w:pPr>
        <w:ind w:firstLine="709"/>
        <w:jc w:val="both"/>
        <w:rPr>
          <w:sz w:val="28"/>
          <w:szCs w:val="28"/>
        </w:rPr>
      </w:pPr>
      <w:r w:rsidRPr="0075367D">
        <w:rPr>
          <w:sz w:val="28"/>
          <w:szCs w:val="28"/>
        </w:rPr>
        <w:t xml:space="preserve">2. Занесение </w:t>
      </w:r>
      <w:r>
        <w:rPr>
          <w:sz w:val="28"/>
          <w:szCs w:val="28"/>
        </w:rPr>
        <w:t>н</w:t>
      </w:r>
      <w:r w:rsidRPr="0075367D">
        <w:rPr>
          <w:sz w:val="28"/>
          <w:szCs w:val="28"/>
        </w:rPr>
        <w:t xml:space="preserve">а Доску Почета </w:t>
      </w:r>
      <w:r w:rsidRPr="008F19C6">
        <w:rPr>
          <w:sz w:val="28"/>
          <w:szCs w:val="28"/>
        </w:rPr>
        <w:t>является форм</w:t>
      </w:r>
      <w:r>
        <w:rPr>
          <w:sz w:val="28"/>
          <w:szCs w:val="28"/>
        </w:rPr>
        <w:t>ой</w:t>
      </w:r>
      <w:r w:rsidRPr="008F19C6">
        <w:rPr>
          <w:sz w:val="28"/>
          <w:szCs w:val="28"/>
        </w:rPr>
        <w:t xml:space="preserve"> общественного признания </w:t>
      </w:r>
      <w:r>
        <w:rPr>
          <w:sz w:val="28"/>
          <w:szCs w:val="28"/>
        </w:rPr>
        <w:t xml:space="preserve">и морального поощрения </w:t>
      </w:r>
      <w:r w:rsidRPr="008F19C6">
        <w:rPr>
          <w:sz w:val="28"/>
          <w:szCs w:val="28"/>
        </w:rPr>
        <w:t xml:space="preserve">за </w:t>
      </w:r>
      <w:r>
        <w:rPr>
          <w:sz w:val="28"/>
          <w:szCs w:val="28"/>
        </w:rPr>
        <w:t>высокие</w:t>
      </w:r>
      <w:r w:rsidRPr="00713850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ые достижения в экономической, социальной</w:t>
      </w:r>
      <w:r w:rsidRPr="00713850">
        <w:rPr>
          <w:sz w:val="28"/>
          <w:szCs w:val="28"/>
        </w:rPr>
        <w:t>,</w:t>
      </w:r>
      <w:r>
        <w:rPr>
          <w:sz w:val="28"/>
          <w:szCs w:val="28"/>
        </w:rPr>
        <w:t xml:space="preserve"> творческой деятельности и иных сферах деятельности </w:t>
      </w:r>
      <w:r w:rsidR="00CE3525">
        <w:rPr>
          <w:sz w:val="28"/>
          <w:szCs w:val="28"/>
        </w:rPr>
        <w:t xml:space="preserve">перед </w:t>
      </w:r>
      <w:r w:rsidR="00CE3525" w:rsidRPr="008F19C6">
        <w:rPr>
          <w:sz w:val="28"/>
          <w:szCs w:val="28"/>
        </w:rPr>
        <w:t>Ханты-Мансийск</w:t>
      </w:r>
      <w:r w:rsidR="00CE3525">
        <w:rPr>
          <w:sz w:val="28"/>
          <w:szCs w:val="28"/>
        </w:rPr>
        <w:t>им</w:t>
      </w:r>
      <w:r w:rsidR="00CE3525" w:rsidRPr="008F19C6">
        <w:rPr>
          <w:sz w:val="28"/>
          <w:szCs w:val="28"/>
        </w:rPr>
        <w:t xml:space="preserve"> район</w:t>
      </w:r>
      <w:r w:rsidR="00CE3525">
        <w:rPr>
          <w:sz w:val="28"/>
          <w:szCs w:val="28"/>
        </w:rPr>
        <w:t>ом</w:t>
      </w:r>
      <w:r w:rsidR="005625B8">
        <w:rPr>
          <w:sz w:val="28"/>
          <w:szCs w:val="28"/>
        </w:rPr>
        <w:t xml:space="preserve"> и</w:t>
      </w:r>
      <w:r w:rsidRPr="00713850">
        <w:rPr>
          <w:sz w:val="28"/>
          <w:szCs w:val="28"/>
        </w:rPr>
        <w:t xml:space="preserve"> </w:t>
      </w:r>
      <w:r w:rsidR="005625B8" w:rsidRPr="008F19C6">
        <w:rPr>
          <w:sz w:val="28"/>
          <w:szCs w:val="28"/>
        </w:rPr>
        <w:t>служит средством мотивации для жителей Ханты-Мансийского района к высоким достижениям в профессиональной и общественной деятельности.</w:t>
      </w:r>
    </w:p>
    <w:p w:rsidR="009A56F2" w:rsidRDefault="005647F7" w:rsidP="00D93667">
      <w:pPr>
        <w:ind w:firstLine="709"/>
        <w:jc w:val="both"/>
        <w:rPr>
          <w:sz w:val="28"/>
          <w:szCs w:val="28"/>
        </w:rPr>
      </w:pPr>
      <w:r w:rsidRPr="00BF0197">
        <w:rPr>
          <w:sz w:val="28"/>
          <w:szCs w:val="28"/>
        </w:rPr>
        <w:t xml:space="preserve">3. </w:t>
      </w:r>
      <w:r w:rsidR="00457940" w:rsidRPr="00BF0197">
        <w:rPr>
          <w:sz w:val="28"/>
          <w:szCs w:val="28"/>
        </w:rPr>
        <w:t xml:space="preserve">На Доску Почета </w:t>
      </w:r>
      <w:r w:rsidR="00D93667" w:rsidRPr="00BF0197">
        <w:rPr>
          <w:sz w:val="28"/>
          <w:szCs w:val="28"/>
        </w:rPr>
        <w:t xml:space="preserve">заносятся сведения о гражданах </w:t>
      </w:r>
      <w:r w:rsidR="00447B6A" w:rsidRPr="00BF0197">
        <w:rPr>
          <w:sz w:val="28"/>
          <w:szCs w:val="28"/>
        </w:rPr>
        <w:t>Российской Федерации</w:t>
      </w:r>
      <w:r w:rsidR="009A56F2">
        <w:rPr>
          <w:sz w:val="28"/>
          <w:szCs w:val="28"/>
        </w:rPr>
        <w:t>:</w:t>
      </w:r>
    </w:p>
    <w:p w:rsidR="00447B6A" w:rsidRPr="00747258" w:rsidRDefault="001478C4" w:rsidP="00D93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47B6A" w:rsidRPr="00747258">
        <w:rPr>
          <w:sz w:val="28"/>
          <w:szCs w:val="28"/>
        </w:rPr>
        <w:t>проживающи</w:t>
      </w:r>
      <w:r w:rsidR="00D93667" w:rsidRPr="00747258">
        <w:rPr>
          <w:sz w:val="28"/>
          <w:szCs w:val="28"/>
        </w:rPr>
        <w:t>х</w:t>
      </w:r>
      <w:r w:rsidR="00447B6A" w:rsidRPr="00747258">
        <w:rPr>
          <w:sz w:val="28"/>
          <w:szCs w:val="28"/>
        </w:rPr>
        <w:t xml:space="preserve"> на территории </w:t>
      </w:r>
      <w:r w:rsidR="00D93667" w:rsidRPr="00747258">
        <w:rPr>
          <w:sz w:val="28"/>
          <w:szCs w:val="28"/>
        </w:rPr>
        <w:t>Ханты-Мансийского района</w:t>
      </w:r>
      <w:r w:rsidR="009A56F2" w:rsidRPr="00747258">
        <w:rPr>
          <w:sz w:val="28"/>
          <w:szCs w:val="28"/>
        </w:rPr>
        <w:t xml:space="preserve"> и </w:t>
      </w:r>
      <w:r w:rsidR="00447B6A" w:rsidRPr="00747258">
        <w:rPr>
          <w:sz w:val="28"/>
          <w:szCs w:val="28"/>
        </w:rPr>
        <w:t>зарегистрир</w:t>
      </w:r>
      <w:r w:rsidR="009A56F2" w:rsidRPr="00747258">
        <w:rPr>
          <w:sz w:val="28"/>
          <w:szCs w:val="28"/>
        </w:rPr>
        <w:t xml:space="preserve">ованных в установленном порядке, </w:t>
      </w:r>
      <w:r w:rsidR="00447B6A" w:rsidRPr="00747258">
        <w:rPr>
          <w:sz w:val="28"/>
          <w:szCs w:val="28"/>
        </w:rPr>
        <w:t xml:space="preserve">имеющие </w:t>
      </w:r>
      <w:r w:rsidR="00447B6A" w:rsidRPr="00122D1C">
        <w:rPr>
          <w:sz w:val="28"/>
          <w:szCs w:val="28"/>
        </w:rPr>
        <w:t>непрерывный стаж работы в ходатайствующем трудовом коллективе не менее 3-х лет</w:t>
      </w:r>
      <w:r w:rsidR="00447B6A" w:rsidRPr="00747258">
        <w:rPr>
          <w:sz w:val="28"/>
          <w:szCs w:val="28"/>
        </w:rPr>
        <w:t xml:space="preserve"> и общий трудовой стаж на территории </w:t>
      </w:r>
      <w:r w:rsidR="00D93667" w:rsidRPr="00747258">
        <w:rPr>
          <w:sz w:val="28"/>
          <w:szCs w:val="28"/>
        </w:rPr>
        <w:t>Ханты-Ма</w:t>
      </w:r>
      <w:r w:rsidR="005625B8" w:rsidRPr="00747258">
        <w:rPr>
          <w:sz w:val="28"/>
          <w:szCs w:val="28"/>
        </w:rPr>
        <w:t>нсийского района не менее 7 лет</w:t>
      </w:r>
      <w:r w:rsidR="00A3333D" w:rsidRPr="00747258">
        <w:rPr>
          <w:sz w:val="28"/>
          <w:szCs w:val="28"/>
        </w:rPr>
        <w:t xml:space="preserve"> </w:t>
      </w:r>
      <w:r w:rsidR="00747258" w:rsidRPr="00747258">
        <w:rPr>
          <w:sz w:val="28"/>
          <w:szCs w:val="28"/>
        </w:rPr>
        <w:t>и</w:t>
      </w:r>
      <w:r w:rsidR="00A3333D" w:rsidRPr="00747258">
        <w:rPr>
          <w:sz w:val="28"/>
          <w:szCs w:val="28"/>
        </w:rPr>
        <w:t xml:space="preserve"> </w:t>
      </w:r>
      <w:r w:rsidR="00747258" w:rsidRPr="00747258">
        <w:rPr>
          <w:sz w:val="28"/>
          <w:szCs w:val="28"/>
        </w:rPr>
        <w:t>внесших значительный вклад в развитие Ханты-Мансийского района, активную общественную, творческую деятельность;</w:t>
      </w:r>
    </w:p>
    <w:p w:rsidR="009A56F2" w:rsidRPr="00C5468A" w:rsidRDefault="009A56F2" w:rsidP="009A56F2">
      <w:pPr>
        <w:jc w:val="both"/>
        <w:rPr>
          <w:i/>
          <w:sz w:val="28"/>
          <w:szCs w:val="28"/>
        </w:rPr>
      </w:pPr>
      <w:r w:rsidRPr="00C5468A">
        <w:rPr>
          <w:b/>
          <w:i/>
          <w:sz w:val="28"/>
          <w:szCs w:val="28"/>
        </w:rPr>
        <w:tab/>
      </w:r>
      <w:r w:rsidR="001478C4">
        <w:rPr>
          <w:sz w:val="28"/>
          <w:szCs w:val="28"/>
        </w:rPr>
        <w:t>3.2.</w:t>
      </w:r>
      <w:r w:rsidRPr="00C5468A">
        <w:rPr>
          <w:i/>
          <w:sz w:val="28"/>
          <w:szCs w:val="28"/>
        </w:rPr>
        <w:t xml:space="preserve"> </w:t>
      </w:r>
      <w:r w:rsidRPr="00747258">
        <w:rPr>
          <w:sz w:val="28"/>
          <w:szCs w:val="28"/>
        </w:rPr>
        <w:t>проработавших в органах местного самоуправления</w:t>
      </w:r>
      <w:r w:rsidR="00D10B9E" w:rsidRPr="00747258">
        <w:rPr>
          <w:sz w:val="28"/>
          <w:szCs w:val="28"/>
        </w:rPr>
        <w:t xml:space="preserve"> Ханты-Мансийского района</w:t>
      </w:r>
      <w:r w:rsidRPr="00747258">
        <w:rPr>
          <w:sz w:val="28"/>
          <w:szCs w:val="28"/>
        </w:rPr>
        <w:t xml:space="preserve">, учреждениях и организациях Ханты-Мансийского района </w:t>
      </w:r>
      <w:r w:rsidRPr="00122D1C">
        <w:rPr>
          <w:sz w:val="28"/>
          <w:szCs w:val="28"/>
        </w:rPr>
        <w:t>не менее 7 лет</w:t>
      </w:r>
      <w:r w:rsidR="00747258" w:rsidRPr="00122D1C">
        <w:rPr>
          <w:sz w:val="28"/>
          <w:szCs w:val="28"/>
        </w:rPr>
        <w:t xml:space="preserve"> и внесших </w:t>
      </w:r>
      <w:r w:rsidR="00603A2C" w:rsidRPr="00122D1C">
        <w:rPr>
          <w:sz w:val="28"/>
          <w:szCs w:val="28"/>
        </w:rPr>
        <w:t>значительный вклад в развитие Ханты-Мансийского района</w:t>
      </w:r>
      <w:r w:rsidRPr="00122D1C">
        <w:rPr>
          <w:sz w:val="28"/>
          <w:szCs w:val="28"/>
        </w:rPr>
        <w:t>;</w:t>
      </w:r>
      <w:r w:rsidRPr="00C5468A">
        <w:rPr>
          <w:i/>
          <w:sz w:val="28"/>
          <w:szCs w:val="28"/>
        </w:rPr>
        <w:t xml:space="preserve"> </w:t>
      </w:r>
    </w:p>
    <w:p w:rsidR="009A56F2" w:rsidRDefault="009A56F2" w:rsidP="009A56F2">
      <w:pPr>
        <w:ind w:firstLine="709"/>
        <w:jc w:val="both"/>
        <w:rPr>
          <w:sz w:val="28"/>
          <w:szCs w:val="28"/>
        </w:rPr>
      </w:pPr>
      <w:r w:rsidRPr="00C5468A">
        <w:rPr>
          <w:i/>
          <w:sz w:val="28"/>
          <w:szCs w:val="28"/>
        </w:rPr>
        <w:tab/>
      </w:r>
      <w:r w:rsidR="001478C4">
        <w:rPr>
          <w:sz w:val="28"/>
          <w:szCs w:val="28"/>
        </w:rPr>
        <w:t>3.3.</w:t>
      </w:r>
      <w:r w:rsidRPr="00603A2C">
        <w:rPr>
          <w:sz w:val="28"/>
          <w:szCs w:val="28"/>
        </w:rPr>
        <w:t xml:space="preserve"> обучающихся в образовательных организациях Ханты-Мансийского района за высокие достижения в учебе, в том числе ставшие победителями </w:t>
      </w:r>
      <w:r w:rsidR="00603A2C" w:rsidRPr="00603A2C">
        <w:rPr>
          <w:sz w:val="28"/>
          <w:szCs w:val="28"/>
        </w:rPr>
        <w:t>районных</w:t>
      </w:r>
      <w:r w:rsidRPr="00603A2C">
        <w:rPr>
          <w:sz w:val="28"/>
          <w:szCs w:val="28"/>
        </w:rPr>
        <w:t>, окружных, региональных, всероссийских или международн</w:t>
      </w:r>
      <w:r w:rsidR="00603A2C" w:rsidRPr="00603A2C">
        <w:rPr>
          <w:sz w:val="28"/>
          <w:szCs w:val="28"/>
        </w:rPr>
        <w:t>ых конкурсов, форумов, олимпиад, спортивных соревнований всеросси</w:t>
      </w:r>
      <w:r w:rsidR="001478C4">
        <w:rPr>
          <w:sz w:val="28"/>
          <w:szCs w:val="28"/>
        </w:rPr>
        <w:t>йских или международных уровней</w:t>
      </w:r>
    </w:p>
    <w:p w:rsidR="001478C4" w:rsidRDefault="001478C4" w:rsidP="001478C4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 гражданах, которым </w:t>
      </w:r>
      <w:r w:rsidRPr="00122D1C">
        <w:rPr>
          <w:sz w:val="28"/>
          <w:szCs w:val="28"/>
        </w:rPr>
        <w:t>в текущем году</w:t>
      </w:r>
      <w:r>
        <w:rPr>
          <w:sz w:val="28"/>
          <w:szCs w:val="28"/>
        </w:rPr>
        <w:t xml:space="preserve"> присвоено звание «Почетный гражданин Ханты-Мансийского района»;</w:t>
      </w:r>
    </w:p>
    <w:p w:rsidR="001478C4" w:rsidRDefault="001478C4" w:rsidP="001478C4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о гражданах, награжденных в текущем году Почетным нагрудным знаком «За выдающийся вклад в развитие района».</w:t>
      </w:r>
    </w:p>
    <w:p w:rsidR="005625B8" w:rsidRPr="001478C4" w:rsidRDefault="00EC1CC4" w:rsidP="00D93667">
      <w:pPr>
        <w:ind w:firstLine="709"/>
        <w:jc w:val="both"/>
        <w:rPr>
          <w:sz w:val="28"/>
          <w:szCs w:val="28"/>
        </w:rPr>
      </w:pPr>
      <w:r w:rsidRPr="001478C4">
        <w:rPr>
          <w:sz w:val="28"/>
          <w:szCs w:val="28"/>
        </w:rPr>
        <w:t>4</w:t>
      </w:r>
      <w:r w:rsidR="005625B8" w:rsidRPr="001478C4">
        <w:rPr>
          <w:sz w:val="28"/>
          <w:szCs w:val="28"/>
        </w:rPr>
        <w:t xml:space="preserve">. На Доску Почета заносятся сведения об организации, зарегистрированной </w:t>
      </w:r>
      <w:r w:rsidR="00603A2C" w:rsidRPr="001478C4">
        <w:rPr>
          <w:sz w:val="28"/>
          <w:szCs w:val="28"/>
        </w:rPr>
        <w:t xml:space="preserve">и осуществляющей деятельность </w:t>
      </w:r>
      <w:r w:rsidR="005625B8" w:rsidRPr="001478C4">
        <w:rPr>
          <w:sz w:val="28"/>
          <w:szCs w:val="28"/>
        </w:rPr>
        <w:t xml:space="preserve">на территории Ханты-Мансийского района </w:t>
      </w:r>
      <w:r w:rsidR="005625B8" w:rsidRPr="00122D1C">
        <w:rPr>
          <w:sz w:val="28"/>
          <w:szCs w:val="28"/>
        </w:rPr>
        <w:t xml:space="preserve">не менее </w:t>
      </w:r>
      <w:r w:rsidR="009A7A78" w:rsidRPr="00122D1C">
        <w:rPr>
          <w:sz w:val="28"/>
          <w:szCs w:val="28"/>
        </w:rPr>
        <w:t xml:space="preserve">   </w:t>
      </w:r>
      <w:r w:rsidR="005625B8" w:rsidRPr="00122D1C">
        <w:rPr>
          <w:sz w:val="28"/>
          <w:szCs w:val="28"/>
        </w:rPr>
        <w:t>3-х лет и не</w:t>
      </w:r>
      <w:r w:rsidR="005625B8" w:rsidRPr="001478C4">
        <w:rPr>
          <w:sz w:val="28"/>
          <w:szCs w:val="28"/>
        </w:rPr>
        <w:t xml:space="preserve"> находящейся в процессе ликвидации, реорганизации, банкротстве и достигшей высоких экономических, социальных, производственных показателей в своей деятельности и внесшие значительный вклад в развитие Ханты-Мансийского района</w:t>
      </w:r>
      <w:r w:rsidR="00BF0197" w:rsidRPr="001478C4">
        <w:rPr>
          <w:sz w:val="28"/>
          <w:szCs w:val="28"/>
        </w:rPr>
        <w:t>.</w:t>
      </w:r>
    </w:p>
    <w:p w:rsidR="003A647E" w:rsidRDefault="00EC1CC4" w:rsidP="003A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647E">
        <w:rPr>
          <w:sz w:val="28"/>
          <w:szCs w:val="28"/>
        </w:rPr>
        <w:t xml:space="preserve">. </w:t>
      </w:r>
      <w:r w:rsidR="003A647E" w:rsidRPr="005D7274">
        <w:rPr>
          <w:sz w:val="28"/>
          <w:szCs w:val="28"/>
        </w:rPr>
        <w:t>Доск</w:t>
      </w:r>
      <w:r w:rsidR="003A647E">
        <w:rPr>
          <w:sz w:val="28"/>
          <w:szCs w:val="28"/>
        </w:rPr>
        <w:t>а</w:t>
      </w:r>
      <w:r w:rsidR="003A647E" w:rsidRPr="005D7274">
        <w:rPr>
          <w:sz w:val="28"/>
          <w:szCs w:val="28"/>
        </w:rPr>
        <w:t xml:space="preserve"> </w:t>
      </w:r>
      <w:r w:rsidR="003A647E">
        <w:rPr>
          <w:sz w:val="28"/>
          <w:szCs w:val="28"/>
        </w:rPr>
        <w:t>П</w:t>
      </w:r>
      <w:r w:rsidR="003A647E" w:rsidRPr="005D7274">
        <w:rPr>
          <w:sz w:val="28"/>
          <w:szCs w:val="28"/>
        </w:rPr>
        <w:t xml:space="preserve">очета </w:t>
      </w:r>
      <w:r w:rsidR="003A647E">
        <w:rPr>
          <w:sz w:val="28"/>
          <w:szCs w:val="28"/>
        </w:rPr>
        <w:t>размещается</w:t>
      </w:r>
      <w:r w:rsidR="002B74D4">
        <w:rPr>
          <w:sz w:val="28"/>
          <w:szCs w:val="28"/>
        </w:rPr>
        <w:t xml:space="preserve"> </w:t>
      </w:r>
      <w:r w:rsidR="002B74D4" w:rsidRPr="00A57C73">
        <w:rPr>
          <w:sz w:val="28"/>
          <w:szCs w:val="28"/>
        </w:rPr>
        <w:t xml:space="preserve">в информационно-телекоммуникационной сети Интернет </w:t>
      </w:r>
      <w:r w:rsidR="003A647E" w:rsidRPr="00A57C73">
        <w:rPr>
          <w:sz w:val="28"/>
          <w:szCs w:val="28"/>
        </w:rPr>
        <w:t>на официальном</w:t>
      </w:r>
      <w:r w:rsidR="003A647E" w:rsidRPr="00AA49EB">
        <w:rPr>
          <w:sz w:val="28"/>
          <w:szCs w:val="28"/>
        </w:rPr>
        <w:t xml:space="preserve"> сайте администрации Ханты-Мансийского района</w:t>
      </w:r>
      <w:r w:rsidR="003A647E">
        <w:rPr>
          <w:sz w:val="28"/>
          <w:szCs w:val="28"/>
        </w:rPr>
        <w:t xml:space="preserve"> (в разделе «Район» вкладка «</w:t>
      </w:r>
      <w:r w:rsidR="00831F6B">
        <w:rPr>
          <w:sz w:val="28"/>
          <w:szCs w:val="28"/>
        </w:rPr>
        <w:t>Доска Почета Ханты-Мансийского района</w:t>
      </w:r>
      <w:r w:rsidR="003A647E">
        <w:rPr>
          <w:sz w:val="28"/>
          <w:szCs w:val="28"/>
        </w:rPr>
        <w:t>»</w:t>
      </w:r>
      <w:r w:rsidR="00C9039E">
        <w:rPr>
          <w:sz w:val="28"/>
          <w:szCs w:val="28"/>
        </w:rPr>
        <w:t>)</w:t>
      </w:r>
      <w:r w:rsidR="002B74D4">
        <w:rPr>
          <w:sz w:val="28"/>
          <w:szCs w:val="28"/>
        </w:rPr>
        <w:t>.</w:t>
      </w:r>
    </w:p>
    <w:p w:rsidR="00D93667" w:rsidRDefault="00D93667" w:rsidP="003A647E">
      <w:pPr>
        <w:ind w:firstLine="709"/>
        <w:jc w:val="both"/>
        <w:rPr>
          <w:sz w:val="28"/>
          <w:szCs w:val="28"/>
        </w:rPr>
      </w:pPr>
    </w:p>
    <w:p w:rsidR="00302656" w:rsidRDefault="003360F6" w:rsidP="00302656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647F7" w:rsidRPr="005647F7">
        <w:rPr>
          <w:sz w:val="28"/>
          <w:szCs w:val="28"/>
        </w:rPr>
        <w:t xml:space="preserve">2. </w:t>
      </w:r>
      <w:r w:rsidR="00302656" w:rsidRPr="00BA123F">
        <w:rPr>
          <w:sz w:val="28"/>
          <w:szCs w:val="28"/>
        </w:rPr>
        <w:t xml:space="preserve">Порядок занесения </w:t>
      </w:r>
      <w:r w:rsidR="00302656">
        <w:rPr>
          <w:sz w:val="28"/>
          <w:szCs w:val="28"/>
        </w:rPr>
        <w:t xml:space="preserve">сведений </w:t>
      </w:r>
      <w:r w:rsidR="00302656" w:rsidRPr="00BA123F">
        <w:rPr>
          <w:sz w:val="28"/>
          <w:szCs w:val="28"/>
        </w:rPr>
        <w:t>на</w:t>
      </w:r>
      <w:r w:rsidR="00AB533B">
        <w:rPr>
          <w:sz w:val="28"/>
          <w:szCs w:val="28"/>
        </w:rPr>
        <w:t xml:space="preserve"> </w:t>
      </w:r>
      <w:r w:rsidR="00302656" w:rsidRPr="00BA123F">
        <w:rPr>
          <w:sz w:val="28"/>
          <w:szCs w:val="28"/>
        </w:rPr>
        <w:t xml:space="preserve">Доску </w:t>
      </w:r>
      <w:r w:rsidR="00034388">
        <w:rPr>
          <w:sz w:val="28"/>
          <w:szCs w:val="28"/>
        </w:rPr>
        <w:t>П</w:t>
      </w:r>
      <w:r w:rsidR="00302656" w:rsidRPr="00BA123F">
        <w:rPr>
          <w:sz w:val="28"/>
          <w:szCs w:val="28"/>
        </w:rPr>
        <w:t xml:space="preserve">очета </w:t>
      </w:r>
    </w:p>
    <w:p w:rsidR="005647F7" w:rsidRPr="005647F7" w:rsidRDefault="005647F7" w:rsidP="00302656">
      <w:pPr>
        <w:jc w:val="center"/>
        <w:rPr>
          <w:sz w:val="28"/>
          <w:szCs w:val="28"/>
        </w:rPr>
      </w:pPr>
    </w:p>
    <w:p w:rsidR="00537CFE" w:rsidRDefault="00C5468A" w:rsidP="00537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0F6">
        <w:rPr>
          <w:sz w:val="28"/>
          <w:szCs w:val="28"/>
        </w:rPr>
        <w:t xml:space="preserve">. </w:t>
      </w:r>
      <w:r w:rsidR="00537CFE">
        <w:rPr>
          <w:sz w:val="28"/>
          <w:szCs w:val="28"/>
        </w:rPr>
        <w:t xml:space="preserve">Выдвижение кандидатур граждан и организаций для занесения сведений на Доску Почета производится один раз в году </w:t>
      </w:r>
      <w:r w:rsidR="00537CFE" w:rsidRPr="005647F7">
        <w:rPr>
          <w:sz w:val="28"/>
          <w:szCs w:val="28"/>
        </w:rPr>
        <w:t>к</w:t>
      </w:r>
      <w:r w:rsidR="00537CFE">
        <w:rPr>
          <w:sz w:val="28"/>
          <w:szCs w:val="28"/>
        </w:rPr>
        <w:t xml:space="preserve"> празднованию Дня Ханты-Мансийского </w:t>
      </w:r>
      <w:r w:rsidR="00537CFE" w:rsidRPr="005647F7">
        <w:rPr>
          <w:sz w:val="28"/>
          <w:szCs w:val="28"/>
        </w:rPr>
        <w:t xml:space="preserve">района </w:t>
      </w:r>
      <w:r w:rsidR="00537CFE">
        <w:rPr>
          <w:sz w:val="28"/>
          <w:szCs w:val="28"/>
        </w:rPr>
        <w:t>– 12 ноября по ходатайству тр</w:t>
      </w:r>
      <w:r w:rsidR="0006317F">
        <w:rPr>
          <w:sz w:val="28"/>
          <w:szCs w:val="28"/>
        </w:rPr>
        <w:t>удового коллектива, организации с указанием оснований для занесения сведений на Доску Почета.</w:t>
      </w:r>
    </w:p>
    <w:p w:rsidR="00537CFE" w:rsidRPr="0006317F" w:rsidRDefault="00C5468A" w:rsidP="00ED2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7CFE">
        <w:rPr>
          <w:sz w:val="28"/>
          <w:szCs w:val="28"/>
        </w:rPr>
        <w:t>. С ходатайство</w:t>
      </w:r>
      <w:r w:rsidR="001478C4">
        <w:rPr>
          <w:sz w:val="28"/>
          <w:szCs w:val="28"/>
        </w:rPr>
        <w:t xml:space="preserve">м о занесении </w:t>
      </w:r>
      <w:r w:rsidR="001478C4" w:rsidRPr="00122D1C">
        <w:rPr>
          <w:sz w:val="28"/>
          <w:szCs w:val="28"/>
        </w:rPr>
        <w:t>сведений о гражда</w:t>
      </w:r>
      <w:r w:rsidR="00537CFE" w:rsidRPr="00122D1C">
        <w:rPr>
          <w:sz w:val="28"/>
          <w:szCs w:val="28"/>
        </w:rPr>
        <w:t>н</w:t>
      </w:r>
      <w:r w:rsidR="001478C4" w:rsidRPr="00122D1C">
        <w:rPr>
          <w:sz w:val="28"/>
          <w:szCs w:val="28"/>
        </w:rPr>
        <w:t>ах, указанных в пункте 3 раздела 1</w:t>
      </w:r>
      <w:r w:rsidR="00537CFE" w:rsidRPr="00122D1C">
        <w:rPr>
          <w:sz w:val="28"/>
          <w:szCs w:val="28"/>
        </w:rPr>
        <w:t xml:space="preserve"> или организации на Доску Почета</w:t>
      </w:r>
      <w:r w:rsidR="0006317F" w:rsidRPr="00122D1C">
        <w:rPr>
          <w:sz w:val="28"/>
          <w:szCs w:val="28"/>
        </w:rPr>
        <w:t xml:space="preserve"> (далее-ходатайство) ежегодно, не позднее 1 октября текущего года могут обра</w:t>
      </w:r>
      <w:r w:rsidR="00BF0197" w:rsidRPr="00122D1C">
        <w:rPr>
          <w:sz w:val="28"/>
          <w:szCs w:val="28"/>
        </w:rPr>
        <w:t>щаться</w:t>
      </w:r>
      <w:r w:rsidR="00BF0197">
        <w:rPr>
          <w:sz w:val="28"/>
          <w:szCs w:val="28"/>
        </w:rPr>
        <w:t xml:space="preserve"> руководители организаций, </w:t>
      </w:r>
      <w:r w:rsidR="0006317F" w:rsidRPr="005625B8">
        <w:rPr>
          <w:sz w:val="28"/>
          <w:szCs w:val="28"/>
        </w:rPr>
        <w:t xml:space="preserve">трудовые коллективы, </w:t>
      </w:r>
      <w:r w:rsidR="005625B8">
        <w:rPr>
          <w:sz w:val="28"/>
          <w:szCs w:val="28"/>
        </w:rPr>
        <w:t xml:space="preserve">индивидуальные предприниматели, </w:t>
      </w:r>
      <w:r w:rsidR="00BF0197">
        <w:rPr>
          <w:sz w:val="28"/>
          <w:szCs w:val="28"/>
        </w:rPr>
        <w:t xml:space="preserve">общественные организации, </w:t>
      </w:r>
      <w:r w:rsidR="0006317F" w:rsidRPr="0006317F">
        <w:rPr>
          <w:sz w:val="28"/>
          <w:szCs w:val="28"/>
        </w:rPr>
        <w:t>осуществляющие свою деятельность на территории Ханты-Мансийского района.</w:t>
      </w:r>
    </w:p>
    <w:p w:rsidR="0006317F" w:rsidRDefault="00C5468A" w:rsidP="007E785B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06317F">
        <w:rPr>
          <w:rFonts w:ascii="Times New Roman" w:eastAsia="Times New Roman" w:hAnsi="Times New Roman" w:cs="Times New Roman"/>
          <w:sz w:val="28"/>
          <w:szCs w:val="28"/>
          <w:lang w:eastAsia="zh-CN"/>
        </w:rPr>
        <w:t>. Ходатайства оформляются в письменной форме, подписываются руководителе</w:t>
      </w:r>
      <w:r w:rsidR="00025F27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06317F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заверяются печатью и направляются в адрес главы Ханты-Мансийского района.</w:t>
      </w:r>
    </w:p>
    <w:p w:rsidR="007E785B" w:rsidRPr="00122D1C" w:rsidRDefault="00C5468A" w:rsidP="007E785B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06317F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E785B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ходатайству прилагаются: </w:t>
      </w:r>
    </w:p>
    <w:p w:rsidR="00730583" w:rsidRPr="00122D1C" w:rsidRDefault="00730583" w:rsidP="007E785B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>1) в отношении граждан:</w:t>
      </w:r>
    </w:p>
    <w:p w:rsidR="008116A9" w:rsidRPr="00122D1C" w:rsidRDefault="008116A9" w:rsidP="00025F27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</w:t>
      </w:r>
      <w:r w:rsidR="00025F27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кандидате</w:t>
      </w:r>
      <w:r w:rsidR="00F96AD0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представляемом </w:t>
      </w: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занесения на Доску Почета, согласно </w:t>
      </w: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HYPERLINK "kodeks://link/d?nd=423934222&amp;point=mark=00000000000000000000000000000000000000000000000001LL51O6"\o"’’Об учреждении Доски Почета муниципального образования городской округ Сургут Ханты-Мансийского ...’’</w:instrText>
      </w:r>
    </w:p>
    <w:p w:rsidR="008116A9" w:rsidRPr="00122D1C" w:rsidRDefault="008116A9" w:rsidP="008116A9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>Постановление Главы города Сургута Ханты-Мансийского автономного округа - Югры от 11.08.2008 N 44</w:instrText>
      </w:r>
    </w:p>
    <w:p w:rsidR="008116A9" w:rsidRPr="00122D1C" w:rsidRDefault="008116A9" w:rsidP="008116A9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>Статус: действующая редакция"</w:instrText>
      </w: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separate"/>
      </w: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приложению 1</w:t>
      </w: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end"/>
      </w: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Положению; </w:t>
      </w:r>
    </w:p>
    <w:p w:rsidR="00D431E6" w:rsidRPr="00122D1C" w:rsidRDefault="008D2156" w:rsidP="00730583">
      <w:pPr>
        <w:pStyle w:val="ConsPlusNormal"/>
        <w:ind w:firstLine="709"/>
        <w:jc w:val="both"/>
        <w:rPr>
          <w:sz w:val="28"/>
          <w:szCs w:val="28"/>
        </w:rPr>
      </w:pPr>
      <w:r w:rsidRPr="00122D1C">
        <w:rPr>
          <w:sz w:val="28"/>
          <w:szCs w:val="28"/>
        </w:rPr>
        <w:t>протокол</w:t>
      </w:r>
      <w:r w:rsidR="00D431E6" w:rsidRPr="00122D1C">
        <w:rPr>
          <w:sz w:val="28"/>
          <w:szCs w:val="28"/>
        </w:rPr>
        <w:t xml:space="preserve"> (выписка из протокола):</w:t>
      </w:r>
    </w:p>
    <w:p w:rsidR="00730583" w:rsidRPr="00122D1C" w:rsidRDefault="00EB7120" w:rsidP="00730583">
      <w:pPr>
        <w:pStyle w:val="ConsPlusNormal"/>
        <w:ind w:firstLine="709"/>
        <w:jc w:val="both"/>
        <w:rPr>
          <w:sz w:val="28"/>
          <w:szCs w:val="28"/>
        </w:rPr>
      </w:pPr>
      <w:r w:rsidRPr="00122D1C">
        <w:rPr>
          <w:sz w:val="28"/>
          <w:szCs w:val="28"/>
        </w:rPr>
        <w:t xml:space="preserve">- </w:t>
      </w:r>
      <w:r w:rsidR="00730583" w:rsidRPr="00122D1C">
        <w:rPr>
          <w:sz w:val="28"/>
          <w:szCs w:val="28"/>
        </w:rPr>
        <w:t>собрания трудового коллектива</w:t>
      </w:r>
      <w:r w:rsidR="00D431E6" w:rsidRPr="00122D1C">
        <w:rPr>
          <w:sz w:val="28"/>
          <w:szCs w:val="28"/>
        </w:rPr>
        <w:t xml:space="preserve"> организации, </w:t>
      </w:r>
      <w:r w:rsidR="0031738C" w:rsidRPr="00131B24">
        <w:rPr>
          <w:sz w:val="28"/>
          <w:szCs w:val="28"/>
        </w:rPr>
        <w:t xml:space="preserve">решения </w:t>
      </w:r>
      <w:r w:rsidR="00D431E6" w:rsidRPr="00122D1C">
        <w:rPr>
          <w:sz w:val="28"/>
          <w:szCs w:val="28"/>
        </w:rPr>
        <w:t>индивидуального предпринимателя о выдвижении кандидата к занесению его сведений на Доску Почета (для граждан, работающих в организациях; граждан, работодателями которых являются индивидуальные предприниматели)</w:t>
      </w:r>
      <w:r w:rsidR="00E52EC4" w:rsidRPr="00122D1C">
        <w:rPr>
          <w:sz w:val="28"/>
          <w:szCs w:val="28"/>
        </w:rPr>
        <w:t>;</w:t>
      </w:r>
    </w:p>
    <w:p w:rsidR="00D431E6" w:rsidRPr="00122D1C" w:rsidRDefault="00EB7120" w:rsidP="00730583">
      <w:pPr>
        <w:pStyle w:val="ConsPlusNormal"/>
        <w:ind w:firstLine="709"/>
        <w:jc w:val="both"/>
        <w:rPr>
          <w:sz w:val="28"/>
          <w:szCs w:val="28"/>
        </w:rPr>
      </w:pPr>
      <w:r w:rsidRPr="00122D1C">
        <w:rPr>
          <w:sz w:val="28"/>
          <w:szCs w:val="28"/>
        </w:rPr>
        <w:t xml:space="preserve">- </w:t>
      </w:r>
      <w:r w:rsidR="00D431E6" w:rsidRPr="00122D1C">
        <w:rPr>
          <w:sz w:val="28"/>
          <w:szCs w:val="28"/>
        </w:rPr>
        <w:t>совета (собрания) членов общественной организации (для граждан, работающих в общественных организациях и участников (членов) общественных организаций);</w:t>
      </w:r>
    </w:p>
    <w:p w:rsidR="00D431E6" w:rsidRPr="00122D1C" w:rsidRDefault="00EB7120" w:rsidP="00730583">
      <w:pPr>
        <w:pStyle w:val="ConsPlusNormal"/>
        <w:ind w:firstLine="709"/>
        <w:jc w:val="both"/>
        <w:rPr>
          <w:sz w:val="28"/>
          <w:szCs w:val="28"/>
        </w:rPr>
      </w:pPr>
      <w:r w:rsidRPr="00122D1C">
        <w:rPr>
          <w:sz w:val="28"/>
          <w:szCs w:val="28"/>
        </w:rPr>
        <w:t xml:space="preserve">- </w:t>
      </w:r>
      <w:r w:rsidR="00D431E6" w:rsidRPr="00122D1C">
        <w:rPr>
          <w:sz w:val="28"/>
          <w:szCs w:val="28"/>
        </w:rPr>
        <w:t xml:space="preserve">решение уполномоченного коллегиального органа организации </w:t>
      </w:r>
      <w:r w:rsidR="00D431E6" w:rsidRPr="00122D1C">
        <w:rPr>
          <w:sz w:val="28"/>
          <w:szCs w:val="28"/>
        </w:rPr>
        <w:lastRenderedPageBreak/>
        <w:t xml:space="preserve">сферы образования, </w:t>
      </w:r>
      <w:r w:rsidR="00C5468A" w:rsidRPr="00122D1C">
        <w:rPr>
          <w:sz w:val="28"/>
          <w:szCs w:val="28"/>
        </w:rPr>
        <w:t xml:space="preserve">физической культуры и спорта </w:t>
      </w:r>
      <w:r w:rsidR="00D431E6" w:rsidRPr="00122D1C">
        <w:rPr>
          <w:sz w:val="28"/>
          <w:szCs w:val="28"/>
        </w:rPr>
        <w:t>(в соответствии с Уставом организации), за подписью председателя органа и согласо</w:t>
      </w:r>
      <w:r w:rsidR="0095614B" w:rsidRPr="00122D1C">
        <w:rPr>
          <w:sz w:val="28"/>
          <w:szCs w:val="28"/>
        </w:rPr>
        <w:t>ванием руководителя организации (</w:t>
      </w:r>
      <w:r w:rsidR="00C5468A" w:rsidRPr="00122D1C">
        <w:rPr>
          <w:sz w:val="28"/>
          <w:szCs w:val="28"/>
        </w:rPr>
        <w:t>для обучающихся</w:t>
      </w:r>
      <w:r w:rsidR="0095614B" w:rsidRPr="00122D1C">
        <w:rPr>
          <w:sz w:val="28"/>
          <w:szCs w:val="28"/>
        </w:rPr>
        <w:t>)</w:t>
      </w:r>
      <w:r w:rsidR="00D431E6" w:rsidRPr="00122D1C">
        <w:rPr>
          <w:sz w:val="28"/>
          <w:szCs w:val="28"/>
        </w:rPr>
        <w:t xml:space="preserve">; </w:t>
      </w:r>
    </w:p>
    <w:p w:rsidR="00730583" w:rsidRPr="00122D1C" w:rsidRDefault="00730583" w:rsidP="00730583">
      <w:pPr>
        <w:pStyle w:val="ConsPlusNormal"/>
        <w:ind w:firstLine="709"/>
        <w:jc w:val="both"/>
        <w:rPr>
          <w:sz w:val="28"/>
          <w:szCs w:val="28"/>
        </w:rPr>
      </w:pPr>
      <w:r w:rsidRPr="00122D1C">
        <w:rPr>
          <w:sz w:val="28"/>
          <w:szCs w:val="28"/>
        </w:rPr>
        <w:t xml:space="preserve">согласие на обработку персональных данных кандидата, </w:t>
      </w:r>
      <w:r w:rsidR="00077C68" w:rsidRPr="00122D1C">
        <w:rPr>
          <w:sz w:val="28"/>
          <w:szCs w:val="28"/>
        </w:rPr>
        <w:t>использование фотографического изображения в целях размещения на Доске Почета</w:t>
      </w:r>
      <w:r w:rsidR="00025F27" w:rsidRPr="00122D1C">
        <w:rPr>
          <w:sz w:val="28"/>
          <w:szCs w:val="28"/>
        </w:rPr>
        <w:t xml:space="preserve"> по форме согласно</w:t>
      </w:r>
      <w:r w:rsidRPr="00122D1C">
        <w:rPr>
          <w:sz w:val="28"/>
          <w:szCs w:val="28"/>
        </w:rPr>
        <w:t xml:space="preserve"> приложени</w:t>
      </w:r>
      <w:r w:rsidR="00025F27" w:rsidRPr="00122D1C">
        <w:rPr>
          <w:sz w:val="28"/>
          <w:szCs w:val="28"/>
        </w:rPr>
        <w:t>ю</w:t>
      </w:r>
      <w:r w:rsidRPr="00122D1C">
        <w:rPr>
          <w:sz w:val="28"/>
          <w:szCs w:val="28"/>
        </w:rPr>
        <w:t xml:space="preserve"> </w:t>
      </w:r>
      <w:r w:rsidR="00E52EC4" w:rsidRPr="00122D1C">
        <w:rPr>
          <w:sz w:val="28"/>
          <w:szCs w:val="28"/>
        </w:rPr>
        <w:t>3</w:t>
      </w:r>
      <w:r w:rsidR="00B273D2" w:rsidRPr="00122D1C">
        <w:rPr>
          <w:sz w:val="28"/>
          <w:szCs w:val="28"/>
        </w:rPr>
        <w:t xml:space="preserve"> к настоящему Положению;</w:t>
      </w:r>
    </w:p>
    <w:p w:rsidR="00B273D2" w:rsidRPr="00122D1C" w:rsidRDefault="00B273D2" w:rsidP="00025F27">
      <w:pPr>
        <w:pStyle w:val="ConsPlusNormal"/>
        <w:ind w:firstLine="709"/>
        <w:jc w:val="both"/>
        <w:rPr>
          <w:sz w:val="28"/>
          <w:szCs w:val="28"/>
        </w:rPr>
      </w:pPr>
      <w:r w:rsidRPr="00122D1C">
        <w:rPr>
          <w:sz w:val="28"/>
          <w:szCs w:val="28"/>
        </w:rPr>
        <w:t>согласие на обработку персональных данных, использование фотографического изображения несовершеннолетнего в целях размещения на Доске Почета по форме согласно приложению 4 к настоящему Положению;</w:t>
      </w:r>
    </w:p>
    <w:p w:rsidR="00025F27" w:rsidRPr="00122D1C" w:rsidRDefault="00025F27" w:rsidP="00025F27">
      <w:pPr>
        <w:pStyle w:val="ConsPlusNormal"/>
        <w:ind w:firstLine="709"/>
        <w:jc w:val="both"/>
        <w:rPr>
          <w:sz w:val="28"/>
          <w:szCs w:val="28"/>
        </w:rPr>
      </w:pPr>
      <w:r w:rsidRPr="00122D1C">
        <w:rPr>
          <w:sz w:val="28"/>
          <w:szCs w:val="28"/>
        </w:rPr>
        <w:t>копия документа, удостоверяющего личность кандидата (заверенная надлежащим образом)</w:t>
      </w:r>
      <w:r w:rsidR="00F96AD0" w:rsidRPr="00122D1C">
        <w:rPr>
          <w:sz w:val="28"/>
          <w:szCs w:val="28"/>
        </w:rPr>
        <w:t>.</w:t>
      </w:r>
    </w:p>
    <w:p w:rsidR="00730583" w:rsidRPr="00122D1C" w:rsidRDefault="00730583" w:rsidP="00730583">
      <w:pPr>
        <w:pStyle w:val="ConsPlusNormal"/>
        <w:ind w:firstLine="709"/>
        <w:jc w:val="both"/>
        <w:rPr>
          <w:sz w:val="28"/>
          <w:szCs w:val="28"/>
        </w:rPr>
      </w:pPr>
      <w:r w:rsidRPr="00122D1C">
        <w:rPr>
          <w:sz w:val="28"/>
          <w:szCs w:val="28"/>
        </w:rPr>
        <w:t xml:space="preserve">2) в отношении индивидуальных предпринимателей и организаций: </w:t>
      </w:r>
    </w:p>
    <w:p w:rsidR="008116A9" w:rsidRPr="007E785B" w:rsidRDefault="008116A9" w:rsidP="008116A9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</w:t>
      </w:r>
      <w:proofErr w:type="gramStart"/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>об</w:t>
      </w:r>
      <w:r w:rsidR="005625B8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96AD0" w:rsidRPr="00122D1C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</w:t>
      </w:r>
      <w:proofErr w:type="gramEnd"/>
      <w:r w:rsidR="00F96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представляемо</w:t>
      </w:r>
      <w:r w:rsidR="00F96AD0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занесения на Доску Почета, согласно </w:t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HYPERLINK "kodeks://link/d?nd=423934222&amp;point=mark=00000000000000000000000000000000000000000000000001LL51O6"\o"’’Об учреждении Доски Почета муниципального образования городской округ Сургут Ханты-Мансийского ...’’</w:instrText>
      </w:r>
    </w:p>
    <w:p w:rsidR="008116A9" w:rsidRPr="007E785B" w:rsidRDefault="008116A9" w:rsidP="008116A9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>Постановление Главы города Сургута Ханты-Мансийского автономного округа - Югры от 11.08.2008 N 44</w:instrText>
      </w:r>
    </w:p>
    <w:p w:rsidR="008116A9" w:rsidRPr="007E785B" w:rsidRDefault="008116A9" w:rsidP="008116A9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>Статус: действующая редакция"</w:instrText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separate"/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HYPERLINK "kodeks://link/d?nd=423934222&amp;point=mark=00000000000000000000000000000000000000000000000001RPF59V"\o"’’Об учреждении Доски Почета муниципального образования городской округ Сургут Ханты-Мансийского ...’’</w:instrText>
      </w:r>
    </w:p>
    <w:p w:rsidR="008116A9" w:rsidRPr="007E785B" w:rsidRDefault="008116A9" w:rsidP="008116A9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>Постановление Главы города Сургута Ханты-Мансийского автономного округа - Югры от 11.08.2008 N 44</w:instrText>
      </w:r>
    </w:p>
    <w:p w:rsidR="008116A9" w:rsidRPr="007E785B" w:rsidRDefault="008116A9" w:rsidP="008116A9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>Статус: действующая редакция"</w:instrText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separate"/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end"/>
      </w:r>
      <w:r w:rsidRPr="007E7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Положению; </w:t>
      </w:r>
    </w:p>
    <w:p w:rsidR="00730583" w:rsidRPr="00730583" w:rsidRDefault="00F96AD0" w:rsidP="0073058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справка</w:t>
      </w:r>
      <w:r w:rsidR="00730583" w:rsidRPr="00A57C73">
        <w:rPr>
          <w:sz w:val="28"/>
          <w:szCs w:val="28"/>
        </w:rPr>
        <w:t>, подписанная руководителем</w:t>
      </w:r>
      <w:r w:rsidR="00B7361D">
        <w:rPr>
          <w:sz w:val="28"/>
          <w:szCs w:val="28"/>
        </w:rPr>
        <w:t xml:space="preserve"> организации</w:t>
      </w:r>
      <w:r w:rsidR="00730583" w:rsidRPr="00A57C73">
        <w:rPr>
          <w:sz w:val="28"/>
          <w:szCs w:val="28"/>
        </w:rPr>
        <w:t>, индивидуальн</w:t>
      </w:r>
      <w:r>
        <w:rPr>
          <w:sz w:val="28"/>
          <w:szCs w:val="28"/>
        </w:rPr>
        <w:t xml:space="preserve">ым предпринимателем, содержащая </w:t>
      </w:r>
      <w:r w:rsidR="00730583" w:rsidRPr="00730583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об экономических, социальных, производственных </w:t>
      </w:r>
      <w:r w:rsidR="00730583" w:rsidRPr="00730583">
        <w:rPr>
          <w:sz w:val="28"/>
          <w:szCs w:val="28"/>
        </w:rPr>
        <w:t xml:space="preserve">показателях </w:t>
      </w:r>
      <w:r>
        <w:rPr>
          <w:sz w:val="28"/>
          <w:szCs w:val="28"/>
        </w:rPr>
        <w:t xml:space="preserve">в своей </w:t>
      </w:r>
      <w:r w:rsidR="00730583" w:rsidRPr="0073058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и внесение значительного вклада в развитие Ханты-Мансийского района</w:t>
      </w:r>
      <w:r w:rsidR="00730583" w:rsidRPr="00730583">
        <w:rPr>
          <w:sz w:val="28"/>
          <w:szCs w:val="28"/>
        </w:rPr>
        <w:t>;</w:t>
      </w:r>
    </w:p>
    <w:p w:rsidR="00513F8E" w:rsidRPr="00131B24" w:rsidRDefault="002247CD" w:rsidP="00513F8E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1" w:history="1">
        <w:r w:rsidR="00513F8E" w:rsidRPr="00131B24">
          <w:rPr>
            <w:color w:val="000000" w:themeColor="text1"/>
            <w:sz w:val="28"/>
            <w:szCs w:val="28"/>
          </w:rPr>
          <w:t>справк</w:t>
        </w:r>
      </w:hyperlink>
      <w:r w:rsidR="00131B24">
        <w:rPr>
          <w:color w:val="000000" w:themeColor="text1"/>
          <w:sz w:val="28"/>
          <w:szCs w:val="28"/>
        </w:rPr>
        <w:t>а</w:t>
      </w:r>
      <w:r w:rsidR="00513F8E" w:rsidRPr="00131B24">
        <w:rPr>
          <w:color w:val="000000" w:themeColor="text1"/>
          <w:sz w:val="28"/>
          <w:szCs w:val="28"/>
        </w:rPr>
        <w:t xml:space="preserve"> об исполнении обязанности по уплате налогов, сборов, пеней, штрафов, процентов по состоянию на дату формирования справки на основании данных налогового органа</w:t>
      </w:r>
      <w:r w:rsidR="00131B24" w:rsidRPr="00131B24">
        <w:rPr>
          <w:color w:val="000000" w:themeColor="text1"/>
          <w:sz w:val="28"/>
          <w:szCs w:val="28"/>
        </w:rPr>
        <w:t>, выданную не позднее чем за 10 дней до даты направления ходатайства</w:t>
      </w:r>
      <w:r w:rsidR="00513F8E" w:rsidRPr="00131B24">
        <w:rPr>
          <w:color w:val="000000" w:themeColor="text1"/>
          <w:sz w:val="28"/>
          <w:szCs w:val="28"/>
        </w:rPr>
        <w:t>.</w:t>
      </w:r>
    </w:p>
    <w:p w:rsidR="007E785B" w:rsidRPr="00B7361D" w:rsidRDefault="00B7361D" w:rsidP="007E785B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7E785B"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огласие</w:t>
      </w:r>
      <w:r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индивидуального предпринимателя </w:t>
      </w:r>
      <w:r w:rsidR="007E785B"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обработку персональных данных, использование фотографического изображения в целях размещения на Доске Почета согласно </w:t>
      </w:r>
      <w:r w:rsidR="007E785B"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7E785B"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HYPERLINK "kodeks://link/d?nd=423934222&amp;point=mark=00000000000000000000000000000000000000000000000003MINED6"\o"’’Об учреждении Доски Почета муниципального образования городской округ Сургут Ханты-Мансийского ...’’</w:instrText>
      </w:r>
    </w:p>
    <w:p w:rsidR="007E785B" w:rsidRPr="00B7361D" w:rsidRDefault="007E785B" w:rsidP="007E785B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>Постановление Главы города Сургута Ханты-Мансийского автономного округа - Югры от 11.08.2008 N 44</w:instrText>
      </w:r>
    </w:p>
    <w:p w:rsidR="007E785B" w:rsidRPr="00B7361D" w:rsidRDefault="007E785B" w:rsidP="007E785B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>Статус: действующая редакция"</w:instrText>
      </w:r>
      <w:r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separate"/>
      </w:r>
      <w:r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</w:t>
      </w:r>
      <w:r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end"/>
      </w:r>
      <w:r w:rsidR="00603AA2"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30583"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</w:t>
      </w:r>
      <w:r w:rsidR="00C9039E"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730583" w:rsidRPr="00B7361D">
        <w:rPr>
          <w:rFonts w:ascii="Times New Roman" w:eastAsia="Times New Roman" w:hAnsi="Times New Roman" w:cs="Times New Roman"/>
          <w:sz w:val="28"/>
          <w:szCs w:val="28"/>
          <w:lang w:eastAsia="zh-CN"/>
        </w:rPr>
        <w:t>оложению.</w:t>
      </w:r>
    </w:p>
    <w:p w:rsidR="00B7361D" w:rsidRDefault="00C5468A" w:rsidP="008116A9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7361D">
        <w:rPr>
          <w:sz w:val="28"/>
          <w:szCs w:val="28"/>
        </w:rPr>
        <w:t>. Ответственность за полноту и достоверность сведений о кандидате (организации) несет руководитель.</w:t>
      </w:r>
    </w:p>
    <w:p w:rsidR="008116A9" w:rsidRDefault="00C5468A" w:rsidP="008116A9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116A9">
        <w:rPr>
          <w:sz w:val="28"/>
          <w:szCs w:val="28"/>
        </w:rPr>
        <w:t xml:space="preserve">. Представление документов с нарушением требований, установленных </w:t>
      </w:r>
      <w:r w:rsidR="00C9039E">
        <w:rPr>
          <w:sz w:val="28"/>
          <w:szCs w:val="28"/>
        </w:rPr>
        <w:t xml:space="preserve">пунктом </w:t>
      </w:r>
      <w:r w:rsidR="00077C68">
        <w:rPr>
          <w:sz w:val="28"/>
          <w:szCs w:val="28"/>
        </w:rPr>
        <w:t>8</w:t>
      </w:r>
      <w:r w:rsidR="00C9039E">
        <w:rPr>
          <w:sz w:val="28"/>
          <w:szCs w:val="28"/>
        </w:rPr>
        <w:t xml:space="preserve"> настоящего Положения</w:t>
      </w:r>
      <w:r w:rsidR="008116A9">
        <w:rPr>
          <w:sz w:val="28"/>
          <w:szCs w:val="28"/>
        </w:rPr>
        <w:t xml:space="preserve">, в том числе с нарушением срока направления ходатайства, является основанием для возврата документов субъекту ходатайства </w:t>
      </w:r>
      <w:r w:rsidR="008116A9" w:rsidRPr="00122D1C">
        <w:rPr>
          <w:sz w:val="28"/>
          <w:szCs w:val="28"/>
        </w:rPr>
        <w:t>в течении десяти рабочих дней</w:t>
      </w:r>
      <w:r w:rsidR="008116A9">
        <w:rPr>
          <w:sz w:val="28"/>
          <w:szCs w:val="28"/>
        </w:rPr>
        <w:t xml:space="preserve"> со дня </w:t>
      </w:r>
      <w:r w:rsidR="00B7361D">
        <w:rPr>
          <w:sz w:val="28"/>
          <w:szCs w:val="28"/>
        </w:rPr>
        <w:t>принятия соответствующего решения Комиссией по наградам.</w:t>
      </w:r>
      <w:r w:rsidR="008116A9">
        <w:rPr>
          <w:sz w:val="28"/>
          <w:szCs w:val="28"/>
        </w:rPr>
        <w:t xml:space="preserve"> </w:t>
      </w:r>
    </w:p>
    <w:p w:rsidR="007E785B" w:rsidRDefault="003360F6" w:rsidP="000F3259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5468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116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E785B" w:rsidRPr="008116A9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Рассмотрение ходатайств о занесении сведений на Доску почета осуществляется Комиссией по наградам (далее - Комиссия).</w:t>
      </w:r>
    </w:p>
    <w:p w:rsidR="00EB0B77" w:rsidRPr="00131B24" w:rsidRDefault="00EB0B77" w:rsidP="000F3259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1B24">
        <w:rPr>
          <w:rFonts w:ascii="Times New Roman" w:eastAsia="Times New Roman" w:hAnsi="Times New Roman" w:cs="Times New Roman"/>
          <w:sz w:val="28"/>
          <w:szCs w:val="28"/>
          <w:lang w:eastAsia="zh-CN"/>
        </w:rPr>
        <w:t>13. Отказ в занесении сведений на Доску Почета не является препятствием для повторного обращения с ходатайством после устранения замечаний, послуживших основанием для отказа.</w:t>
      </w:r>
    </w:p>
    <w:p w:rsidR="004B0EC7" w:rsidRDefault="001A7C9D" w:rsidP="007E7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1B24">
        <w:rPr>
          <w:sz w:val="28"/>
          <w:szCs w:val="28"/>
        </w:rPr>
        <w:t>4</w:t>
      </w:r>
      <w:r w:rsidR="008116A9">
        <w:rPr>
          <w:sz w:val="28"/>
          <w:szCs w:val="28"/>
        </w:rPr>
        <w:t xml:space="preserve">. </w:t>
      </w:r>
      <w:r w:rsidR="004B0EC7">
        <w:rPr>
          <w:sz w:val="28"/>
          <w:szCs w:val="28"/>
        </w:rPr>
        <w:t xml:space="preserve">По результатам рассмотрения представленных ходатайств оформляется протокол Комиссии, который направляется на рассмотрение главе Ханты-Мансийского района для принятия соответствующего решения. </w:t>
      </w:r>
    </w:p>
    <w:p w:rsidR="00265156" w:rsidRDefault="00820C6A" w:rsidP="00265156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31B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65156">
        <w:rPr>
          <w:sz w:val="28"/>
          <w:szCs w:val="28"/>
        </w:rPr>
        <w:t xml:space="preserve"> Решение о занесении сведений на Доску Почета оформляется постановлением главы Ханты-Мансийского района, </w:t>
      </w:r>
      <w:r w:rsidR="00265156" w:rsidRPr="002148EC">
        <w:rPr>
          <w:sz w:val="28"/>
          <w:szCs w:val="28"/>
        </w:rPr>
        <w:t xml:space="preserve">которое подлежит опубликованию в газете «Наш район» </w:t>
      </w:r>
      <w:r w:rsidR="00265156" w:rsidRPr="00603AA2">
        <w:rPr>
          <w:sz w:val="28"/>
          <w:szCs w:val="28"/>
        </w:rPr>
        <w:t>и размещению на официальном</w:t>
      </w:r>
      <w:r w:rsidR="00603AA2">
        <w:rPr>
          <w:sz w:val="28"/>
          <w:szCs w:val="28"/>
        </w:rPr>
        <w:t xml:space="preserve"> сайте Ханты-Мансийского района</w:t>
      </w:r>
      <w:r w:rsidR="00265156" w:rsidRPr="00603AA2">
        <w:rPr>
          <w:sz w:val="28"/>
          <w:szCs w:val="28"/>
        </w:rPr>
        <w:t>.</w:t>
      </w:r>
    </w:p>
    <w:p w:rsidR="00753BCA" w:rsidRDefault="00753BCA" w:rsidP="00265156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72CD">
        <w:rPr>
          <w:sz w:val="28"/>
          <w:szCs w:val="28"/>
        </w:rPr>
        <w:t>6</w:t>
      </w:r>
      <w:r>
        <w:rPr>
          <w:sz w:val="28"/>
          <w:szCs w:val="28"/>
        </w:rPr>
        <w:t xml:space="preserve">. На основании постановления главы Ханты-Мансийского района </w:t>
      </w:r>
      <w:r w:rsidR="00EB0B7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фотографирование граждан</w:t>
      </w:r>
      <w:r w:rsidR="00EB0B77">
        <w:rPr>
          <w:sz w:val="28"/>
          <w:szCs w:val="28"/>
        </w:rPr>
        <w:t>, в отношении которых принято решение о занесении на Доску Почета</w:t>
      </w:r>
      <w:r>
        <w:rPr>
          <w:sz w:val="28"/>
          <w:szCs w:val="28"/>
        </w:rPr>
        <w:t>, оформление информации о гражданине, об организации.</w:t>
      </w:r>
    </w:p>
    <w:p w:rsidR="00753BCA" w:rsidRDefault="00753BCA" w:rsidP="00265156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72CD">
        <w:rPr>
          <w:sz w:val="28"/>
          <w:szCs w:val="28"/>
        </w:rPr>
        <w:t>7</w:t>
      </w:r>
      <w:r w:rsidR="00C5468A">
        <w:rPr>
          <w:sz w:val="28"/>
          <w:szCs w:val="28"/>
        </w:rPr>
        <w:t>.</w:t>
      </w:r>
      <w:r>
        <w:rPr>
          <w:sz w:val="28"/>
          <w:szCs w:val="28"/>
        </w:rPr>
        <w:t xml:space="preserve"> Фотографии, информация о гражданине, об организации для занесения на Доску Почета выполняются в едином стиле и на специальном фоне.</w:t>
      </w:r>
    </w:p>
    <w:p w:rsidR="00753BCA" w:rsidRDefault="00753BCA" w:rsidP="00753BCA">
      <w:pPr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72CD">
        <w:rPr>
          <w:sz w:val="28"/>
          <w:szCs w:val="28"/>
        </w:rPr>
        <w:t>8</w:t>
      </w:r>
      <w:r>
        <w:rPr>
          <w:sz w:val="28"/>
          <w:szCs w:val="28"/>
        </w:rPr>
        <w:t xml:space="preserve">. Фотографии, информация о </w:t>
      </w:r>
      <w:r w:rsidRPr="005647F7">
        <w:rPr>
          <w:sz w:val="28"/>
          <w:szCs w:val="28"/>
        </w:rPr>
        <w:t>граждан</w:t>
      </w:r>
      <w:r>
        <w:rPr>
          <w:sz w:val="28"/>
          <w:szCs w:val="28"/>
        </w:rPr>
        <w:t>ах</w:t>
      </w:r>
      <w:r w:rsidRPr="005647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 организации заносятся </w:t>
      </w:r>
      <w:r w:rsidRPr="005647F7">
        <w:rPr>
          <w:sz w:val="28"/>
          <w:szCs w:val="28"/>
        </w:rPr>
        <w:t xml:space="preserve">на Доску Почета сроком на 1 год. Повторное занесение возможно не ранее чем через 3 года после предыдущего занесения. </w:t>
      </w:r>
    </w:p>
    <w:p w:rsidR="00FD4B23" w:rsidRDefault="004B72CD" w:rsidP="001478C4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94EBB">
        <w:rPr>
          <w:sz w:val="28"/>
          <w:szCs w:val="28"/>
        </w:rPr>
        <w:t>На Доск</w:t>
      </w:r>
      <w:r w:rsidR="00894EBB">
        <w:rPr>
          <w:sz w:val="28"/>
          <w:szCs w:val="28"/>
        </w:rPr>
        <w:t>у</w:t>
      </w:r>
      <w:r w:rsidRPr="00894EBB">
        <w:rPr>
          <w:sz w:val="28"/>
          <w:szCs w:val="28"/>
        </w:rPr>
        <w:t xml:space="preserve"> Почета </w:t>
      </w:r>
      <w:r w:rsidR="00894EBB">
        <w:rPr>
          <w:sz w:val="28"/>
          <w:szCs w:val="28"/>
        </w:rPr>
        <w:t>заносятся</w:t>
      </w:r>
      <w:r>
        <w:rPr>
          <w:sz w:val="28"/>
          <w:szCs w:val="28"/>
        </w:rPr>
        <w:t xml:space="preserve"> сведения о гражданах, которым присвоено звание «Почетный гражданин Ханты-Мансийского района» без учета требований пункта 9 настоящего Порядка, за исключением требования о предоставлении согласия на обработку персональных данных, использования фотографического изображения в целях размещения на Доске Почета</w:t>
      </w:r>
      <w:r w:rsidR="00894EBB">
        <w:rPr>
          <w:sz w:val="28"/>
          <w:szCs w:val="28"/>
        </w:rPr>
        <w:t xml:space="preserve">, при поступлении ходатайства Думы Ханты-Мансийского района с приложением </w:t>
      </w:r>
      <w:r w:rsidR="008C411C">
        <w:rPr>
          <w:sz w:val="28"/>
          <w:szCs w:val="28"/>
        </w:rPr>
        <w:t xml:space="preserve">соответствующего </w:t>
      </w:r>
      <w:r w:rsidR="00894EBB">
        <w:rPr>
          <w:sz w:val="28"/>
          <w:szCs w:val="28"/>
        </w:rPr>
        <w:t>согласия</w:t>
      </w:r>
      <w:r w:rsidR="008C411C">
        <w:rPr>
          <w:sz w:val="28"/>
          <w:szCs w:val="28"/>
        </w:rPr>
        <w:t xml:space="preserve"> и краткого описания заслуг</w:t>
      </w:r>
      <w:r w:rsidR="00894E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4EBB" w:rsidRDefault="00894EBB" w:rsidP="001478C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894EBB">
        <w:rPr>
          <w:sz w:val="28"/>
          <w:szCs w:val="28"/>
        </w:rPr>
        <w:t>20</w:t>
      </w:r>
      <w:r w:rsidR="00EB0B77" w:rsidRPr="00894EBB">
        <w:rPr>
          <w:sz w:val="28"/>
          <w:szCs w:val="28"/>
        </w:rPr>
        <w:t xml:space="preserve">. </w:t>
      </w:r>
      <w:r w:rsidRPr="00894EBB">
        <w:rPr>
          <w:sz w:val="28"/>
          <w:szCs w:val="28"/>
        </w:rPr>
        <w:t>На Доск</w:t>
      </w:r>
      <w:r>
        <w:rPr>
          <w:sz w:val="28"/>
          <w:szCs w:val="28"/>
        </w:rPr>
        <w:t>у</w:t>
      </w:r>
      <w:r w:rsidRPr="00894EBB">
        <w:rPr>
          <w:sz w:val="28"/>
          <w:szCs w:val="28"/>
        </w:rPr>
        <w:t xml:space="preserve"> Почета </w:t>
      </w:r>
      <w:r>
        <w:rPr>
          <w:sz w:val="28"/>
          <w:szCs w:val="28"/>
        </w:rPr>
        <w:t xml:space="preserve">заносятся сведения о гражданах, </w:t>
      </w:r>
      <w:r w:rsidRPr="004A2905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4A2905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награждены почетным нагрудным знаком «За выдающийся вклад в развитие района»</w:t>
      </w:r>
      <w:r w:rsidRPr="00894EBB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учета требований пункта 9 настоящего Порядка, за исключением требования о предоставлении согласия на обработку персональных данных, использования фотографического изображения в целях размещения на Доске Почета.</w:t>
      </w:r>
    </w:p>
    <w:p w:rsidR="00FD4B23" w:rsidRPr="00C9039E" w:rsidRDefault="00894EBB" w:rsidP="00C55B98">
      <w:pPr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65156" w:rsidRPr="00C9039E">
        <w:rPr>
          <w:sz w:val="28"/>
          <w:szCs w:val="28"/>
        </w:rPr>
        <w:t xml:space="preserve">. </w:t>
      </w:r>
      <w:r w:rsidR="00FD4B23" w:rsidRPr="00C9039E">
        <w:rPr>
          <w:sz w:val="28"/>
          <w:szCs w:val="28"/>
        </w:rPr>
        <w:t xml:space="preserve">Снятие </w:t>
      </w:r>
      <w:r w:rsidR="00753BCA">
        <w:rPr>
          <w:sz w:val="28"/>
          <w:szCs w:val="28"/>
        </w:rPr>
        <w:t xml:space="preserve">сведений о </w:t>
      </w:r>
      <w:r w:rsidR="00FD4B23" w:rsidRPr="00C9039E">
        <w:rPr>
          <w:sz w:val="28"/>
          <w:szCs w:val="28"/>
        </w:rPr>
        <w:t>гражданин</w:t>
      </w:r>
      <w:r w:rsidR="00753BCA">
        <w:rPr>
          <w:sz w:val="28"/>
          <w:szCs w:val="28"/>
        </w:rPr>
        <w:t>е</w:t>
      </w:r>
      <w:r w:rsidR="00FD4B23" w:rsidRPr="00C9039E">
        <w:rPr>
          <w:sz w:val="28"/>
          <w:szCs w:val="28"/>
        </w:rPr>
        <w:t xml:space="preserve">, </w:t>
      </w:r>
      <w:r w:rsidR="00753BCA">
        <w:rPr>
          <w:sz w:val="28"/>
          <w:szCs w:val="28"/>
        </w:rPr>
        <w:t xml:space="preserve">об </w:t>
      </w:r>
      <w:r w:rsidR="00FD4B23" w:rsidRPr="00C9039E">
        <w:rPr>
          <w:sz w:val="28"/>
          <w:szCs w:val="28"/>
        </w:rPr>
        <w:t xml:space="preserve">организации с Доски Почета осуществляется в следующих случаях: </w:t>
      </w:r>
    </w:p>
    <w:p w:rsidR="00FD4B23" w:rsidRPr="00C9039E" w:rsidRDefault="00C55B98" w:rsidP="00C55B98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C9039E">
        <w:rPr>
          <w:sz w:val="28"/>
          <w:szCs w:val="28"/>
        </w:rPr>
        <w:t>- и</w:t>
      </w:r>
      <w:r w:rsidR="00FD4B23" w:rsidRPr="00C9039E">
        <w:rPr>
          <w:sz w:val="28"/>
          <w:szCs w:val="28"/>
        </w:rPr>
        <w:t>стечение предельного срока занесения на Доску Почета</w:t>
      </w:r>
      <w:r w:rsidR="00C5468A">
        <w:rPr>
          <w:sz w:val="28"/>
          <w:szCs w:val="28"/>
        </w:rPr>
        <w:t>, предусмотренного пунктом 1</w:t>
      </w:r>
      <w:r w:rsidR="00AE7119">
        <w:rPr>
          <w:sz w:val="28"/>
          <w:szCs w:val="28"/>
        </w:rPr>
        <w:t>8</w:t>
      </w:r>
      <w:r w:rsidR="001A7C9D">
        <w:rPr>
          <w:sz w:val="28"/>
          <w:szCs w:val="28"/>
        </w:rPr>
        <w:t xml:space="preserve"> настоящего Положения</w:t>
      </w:r>
      <w:r w:rsidR="00FD4B23" w:rsidRPr="00C9039E">
        <w:rPr>
          <w:sz w:val="28"/>
          <w:szCs w:val="28"/>
        </w:rPr>
        <w:t xml:space="preserve">. </w:t>
      </w:r>
    </w:p>
    <w:p w:rsidR="00FD4B23" w:rsidRPr="00C9039E" w:rsidRDefault="00C55B98" w:rsidP="00C55B98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C9039E">
        <w:rPr>
          <w:sz w:val="28"/>
          <w:szCs w:val="28"/>
        </w:rPr>
        <w:t>- с</w:t>
      </w:r>
      <w:r w:rsidR="00FD4B23" w:rsidRPr="00C9039E">
        <w:rPr>
          <w:sz w:val="28"/>
          <w:szCs w:val="28"/>
        </w:rPr>
        <w:t xml:space="preserve">овершение гражданином, преступления, установленного вступившим в законную силу приговором суда. </w:t>
      </w:r>
    </w:p>
    <w:p w:rsidR="001F6441" w:rsidRDefault="00C5468A" w:rsidP="001E59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4EBB">
        <w:rPr>
          <w:sz w:val="28"/>
          <w:szCs w:val="28"/>
        </w:rPr>
        <w:t>2</w:t>
      </w:r>
      <w:r w:rsidR="00265156">
        <w:rPr>
          <w:sz w:val="28"/>
          <w:szCs w:val="28"/>
        </w:rPr>
        <w:t xml:space="preserve">. </w:t>
      </w:r>
      <w:r w:rsidR="001F6441" w:rsidRPr="001E59DA">
        <w:rPr>
          <w:sz w:val="28"/>
          <w:szCs w:val="28"/>
        </w:rPr>
        <w:t>Отдел кадровой работы и муниципальной службы управления юридической, кадровой работы и муниципальной службы администрации Ханты-Мансийского района осуществляет:</w:t>
      </w:r>
    </w:p>
    <w:p w:rsidR="001F6441" w:rsidRDefault="001F6441" w:rsidP="001E59DA">
      <w:pPr>
        <w:pStyle w:val="ConsPlusNormal"/>
        <w:ind w:firstLine="709"/>
        <w:jc w:val="both"/>
        <w:rPr>
          <w:sz w:val="28"/>
          <w:szCs w:val="28"/>
        </w:rPr>
      </w:pPr>
      <w:r w:rsidRPr="001E59DA">
        <w:rPr>
          <w:sz w:val="28"/>
          <w:szCs w:val="28"/>
        </w:rPr>
        <w:t>предварительное рассмотрение документов по выдвижению кандидатов д</w:t>
      </w:r>
      <w:r w:rsidR="00D81B2B">
        <w:rPr>
          <w:sz w:val="28"/>
          <w:szCs w:val="28"/>
        </w:rPr>
        <w:t>ля занесения сведений на Доску П</w:t>
      </w:r>
      <w:r w:rsidRPr="001E59DA">
        <w:rPr>
          <w:sz w:val="28"/>
          <w:szCs w:val="28"/>
        </w:rPr>
        <w:t>очета, подготовку документов для рассмотрения их на заседании Комиссии по наградам;</w:t>
      </w:r>
    </w:p>
    <w:p w:rsidR="001F6441" w:rsidRPr="00BA123F" w:rsidRDefault="001F6441" w:rsidP="001E59DA">
      <w:pPr>
        <w:pStyle w:val="ConsPlusNormal"/>
        <w:ind w:firstLine="709"/>
        <w:jc w:val="both"/>
        <w:rPr>
          <w:sz w:val="28"/>
          <w:szCs w:val="28"/>
        </w:rPr>
      </w:pPr>
      <w:r w:rsidRPr="001E59DA">
        <w:rPr>
          <w:sz w:val="28"/>
          <w:szCs w:val="28"/>
        </w:rPr>
        <w:t xml:space="preserve">подготовку проекта постановления администрации Ханты-Мансийского района «О занесении сведений на Доску </w:t>
      </w:r>
      <w:r w:rsidR="00D81B2B">
        <w:rPr>
          <w:sz w:val="28"/>
          <w:szCs w:val="28"/>
        </w:rPr>
        <w:t>П</w:t>
      </w:r>
      <w:r w:rsidRPr="001E59DA">
        <w:rPr>
          <w:sz w:val="28"/>
          <w:szCs w:val="28"/>
        </w:rPr>
        <w:t>очета Ханты-</w:t>
      </w:r>
      <w:r w:rsidRPr="00972824">
        <w:rPr>
          <w:sz w:val="28"/>
          <w:szCs w:val="28"/>
        </w:rPr>
        <w:t>Мансийского района</w:t>
      </w:r>
      <w:r w:rsidRPr="00BA123F">
        <w:rPr>
          <w:sz w:val="28"/>
          <w:szCs w:val="28"/>
        </w:rPr>
        <w:t>».</w:t>
      </w:r>
    </w:p>
    <w:p w:rsidR="001A7C9D" w:rsidRDefault="00894EBB" w:rsidP="001E59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1F6441">
        <w:rPr>
          <w:sz w:val="28"/>
          <w:szCs w:val="28"/>
        </w:rPr>
        <w:t xml:space="preserve"> </w:t>
      </w:r>
      <w:r w:rsidR="001A7C9D">
        <w:rPr>
          <w:sz w:val="28"/>
          <w:szCs w:val="28"/>
        </w:rPr>
        <w:t>М</w:t>
      </w:r>
      <w:r w:rsidR="00603AA2">
        <w:rPr>
          <w:sz w:val="28"/>
          <w:szCs w:val="28"/>
        </w:rPr>
        <w:t>униципальное автономное учреждение</w:t>
      </w:r>
      <w:r w:rsidR="001A7C9D">
        <w:rPr>
          <w:sz w:val="28"/>
          <w:szCs w:val="28"/>
        </w:rPr>
        <w:t xml:space="preserve"> Ханты-Мансийского </w:t>
      </w:r>
      <w:r w:rsidR="001A7C9D">
        <w:rPr>
          <w:sz w:val="28"/>
          <w:szCs w:val="28"/>
        </w:rPr>
        <w:lastRenderedPageBreak/>
        <w:t xml:space="preserve">района «Редакция газеты «Наш район» </w:t>
      </w:r>
      <w:r w:rsidR="001439A8" w:rsidRPr="00BA123F">
        <w:rPr>
          <w:sz w:val="28"/>
          <w:szCs w:val="28"/>
        </w:rPr>
        <w:t>осуществляет организацию фотографирования граждан, подготовку фотографической информации о</w:t>
      </w:r>
      <w:r w:rsidR="001439A8">
        <w:rPr>
          <w:sz w:val="28"/>
          <w:szCs w:val="28"/>
        </w:rPr>
        <w:t>б</w:t>
      </w:r>
      <w:r w:rsidR="001439A8" w:rsidRPr="00BA123F">
        <w:rPr>
          <w:sz w:val="28"/>
          <w:szCs w:val="28"/>
        </w:rPr>
        <w:t xml:space="preserve"> </w:t>
      </w:r>
      <w:r w:rsidR="001439A8">
        <w:rPr>
          <w:sz w:val="28"/>
          <w:szCs w:val="28"/>
        </w:rPr>
        <w:t xml:space="preserve">организациях </w:t>
      </w:r>
      <w:r w:rsidR="001439A8" w:rsidRPr="00BA123F">
        <w:rPr>
          <w:sz w:val="28"/>
          <w:szCs w:val="28"/>
        </w:rPr>
        <w:t>(далее – фотографическая информация)</w:t>
      </w:r>
      <w:r w:rsidR="001439A8">
        <w:rPr>
          <w:sz w:val="28"/>
          <w:szCs w:val="28"/>
        </w:rPr>
        <w:t>.</w:t>
      </w:r>
    </w:p>
    <w:p w:rsidR="001F6441" w:rsidRPr="00BA123F" w:rsidRDefault="00B7361D" w:rsidP="001E59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4EB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439A8">
        <w:rPr>
          <w:sz w:val="28"/>
          <w:szCs w:val="28"/>
        </w:rPr>
        <w:t xml:space="preserve"> </w:t>
      </w:r>
      <w:r w:rsidR="001F6441">
        <w:rPr>
          <w:sz w:val="28"/>
          <w:szCs w:val="28"/>
        </w:rPr>
        <w:t xml:space="preserve">Управление по информационным технологиям администрации </w:t>
      </w:r>
      <w:r w:rsidR="001F6441" w:rsidRPr="00972824">
        <w:rPr>
          <w:sz w:val="28"/>
          <w:szCs w:val="28"/>
        </w:rPr>
        <w:t>Ханты-Мансийского района</w:t>
      </w:r>
      <w:r w:rsidR="001F6441" w:rsidRPr="00BA123F">
        <w:rPr>
          <w:sz w:val="28"/>
          <w:szCs w:val="28"/>
        </w:rPr>
        <w:t xml:space="preserve"> осуществляет размещение фотографий граждан, фотог</w:t>
      </w:r>
      <w:r w:rsidR="00D81B2B">
        <w:rPr>
          <w:sz w:val="28"/>
          <w:szCs w:val="28"/>
        </w:rPr>
        <w:t>рафической информации на Доске П</w:t>
      </w:r>
      <w:r w:rsidR="001F6441" w:rsidRPr="00BA123F">
        <w:rPr>
          <w:sz w:val="28"/>
          <w:szCs w:val="28"/>
        </w:rPr>
        <w:t xml:space="preserve">очета </w:t>
      </w:r>
      <w:r w:rsidR="001F6441">
        <w:rPr>
          <w:sz w:val="28"/>
          <w:szCs w:val="28"/>
        </w:rPr>
        <w:t xml:space="preserve">администрации </w:t>
      </w:r>
      <w:r w:rsidR="001F6441" w:rsidRPr="00972824">
        <w:rPr>
          <w:sz w:val="28"/>
          <w:szCs w:val="28"/>
        </w:rPr>
        <w:t>Ханты-Мансийского района</w:t>
      </w:r>
      <w:r w:rsidR="001F6441" w:rsidRPr="00BA123F">
        <w:rPr>
          <w:sz w:val="28"/>
          <w:szCs w:val="28"/>
        </w:rPr>
        <w:t>.</w:t>
      </w:r>
    </w:p>
    <w:p w:rsidR="005647F7" w:rsidRDefault="00D1041B" w:rsidP="00706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4EBB">
        <w:rPr>
          <w:sz w:val="28"/>
          <w:szCs w:val="28"/>
        </w:rPr>
        <w:t>5</w:t>
      </w:r>
      <w:r w:rsidR="00265156">
        <w:rPr>
          <w:sz w:val="28"/>
          <w:szCs w:val="28"/>
        </w:rPr>
        <w:t>.</w:t>
      </w:r>
      <w:r w:rsidR="005647F7" w:rsidRPr="005647F7">
        <w:rPr>
          <w:sz w:val="28"/>
          <w:szCs w:val="28"/>
        </w:rPr>
        <w:t xml:space="preserve"> Ведение Реестра граждан, предприятий (учреждений) занесенных на Доску Почета, осуществляет </w:t>
      </w:r>
      <w:r w:rsidR="0070687C">
        <w:rPr>
          <w:sz w:val="28"/>
          <w:szCs w:val="28"/>
        </w:rPr>
        <w:t>о</w:t>
      </w:r>
      <w:r w:rsidR="0070687C" w:rsidRPr="001E59DA">
        <w:rPr>
          <w:sz w:val="28"/>
          <w:szCs w:val="28"/>
        </w:rPr>
        <w:t>тдел кадровой работы и муниципальной службы управления юридической, кадровой работы и муниципальной службы администрации Ханты-Мансийского района</w:t>
      </w:r>
      <w:r w:rsidR="00D86013">
        <w:rPr>
          <w:sz w:val="28"/>
          <w:szCs w:val="28"/>
        </w:rPr>
        <w:t>.</w:t>
      </w:r>
    </w:p>
    <w:p w:rsidR="00D1041B" w:rsidRDefault="00D1041B" w:rsidP="0070687C">
      <w:pPr>
        <w:ind w:firstLine="720"/>
        <w:jc w:val="both"/>
        <w:rPr>
          <w:sz w:val="28"/>
          <w:szCs w:val="28"/>
        </w:rPr>
      </w:pPr>
    </w:p>
    <w:p w:rsidR="00D86013" w:rsidRDefault="00D1041B" w:rsidP="00D1041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="00D86013">
        <w:rPr>
          <w:sz w:val="28"/>
          <w:szCs w:val="28"/>
        </w:rPr>
        <w:t>Описание Доски Почета</w:t>
      </w:r>
    </w:p>
    <w:p w:rsidR="00C9039E" w:rsidRDefault="00C9039E" w:rsidP="00D1041B">
      <w:pPr>
        <w:ind w:firstLine="720"/>
        <w:jc w:val="center"/>
        <w:rPr>
          <w:sz w:val="28"/>
          <w:szCs w:val="28"/>
        </w:rPr>
      </w:pPr>
    </w:p>
    <w:p w:rsidR="00D86013" w:rsidRDefault="00C9039E" w:rsidP="005B415E">
      <w:pPr>
        <w:ind w:firstLine="709"/>
        <w:jc w:val="both"/>
        <w:rPr>
          <w:sz w:val="28"/>
          <w:szCs w:val="28"/>
        </w:rPr>
      </w:pPr>
      <w:r w:rsidRPr="00C9039E">
        <w:rPr>
          <w:sz w:val="28"/>
          <w:szCs w:val="28"/>
        </w:rPr>
        <w:t>2</w:t>
      </w:r>
      <w:r w:rsidR="00303338">
        <w:rPr>
          <w:sz w:val="28"/>
          <w:szCs w:val="28"/>
        </w:rPr>
        <w:t>6</w:t>
      </w:r>
      <w:r w:rsidRPr="00C9039E">
        <w:rPr>
          <w:sz w:val="28"/>
          <w:szCs w:val="28"/>
        </w:rPr>
        <w:t xml:space="preserve">. Занесение </w:t>
      </w:r>
      <w:r w:rsidR="00894EBB">
        <w:rPr>
          <w:sz w:val="28"/>
          <w:szCs w:val="28"/>
        </w:rPr>
        <w:t>сведений на Доску П</w:t>
      </w:r>
      <w:r w:rsidRPr="00C9039E">
        <w:rPr>
          <w:sz w:val="28"/>
          <w:szCs w:val="28"/>
        </w:rPr>
        <w:t>очета осуществляется путем размещения на официальном сайте администрации Ханты-Мансийского района (в разделе «Район» вкладка «</w:t>
      </w:r>
      <w:r w:rsidR="00603AA2">
        <w:rPr>
          <w:sz w:val="28"/>
          <w:szCs w:val="28"/>
        </w:rPr>
        <w:t>Доска Почета Ханты-Мансийского района»)</w:t>
      </w:r>
      <w:r w:rsidR="005B415E">
        <w:rPr>
          <w:sz w:val="28"/>
          <w:szCs w:val="28"/>
        </w:rPr>
        <w:t xml:space="preserve"> следующ</w:t>
      </w:r>
      <w:r w:rsidR="00894EBB">
        <w:rPr>
          <w:sz w:val="28"/>
          <w:szCs w:val="28"/>
        </w:rPr>
        <w:t>ей</w:t>
      </w:r>
      <w:r w:rsidR="007565CD">
        <w:rPr>
          <w:sz w:val="28"/>
          <w:szCs w:val="28"/>
        </w:rPr>
        <w:t xml:space="preserve"> </w:t>
      </w:r>
      <w:r w:rsidR="00894EBB">
        <w:rPr>
          <w:sz w:val="28"/>
          <w:szCs w:val="28"/>
        </w:rPr>
        <w:t>информации</w:t>
      </w:r>
      <w:r w:rsidR="007565CD">
        <w:rPr>
          <w:sz w:val="28"/>
          <w:szCs w:val="28"/>
        </w:rPr>
        <w:t>:</w:t>
      </w:r>
    </w:p>
    <w:p w:rsidR="005B415E" w:rsidRDefault="005B415E" w:rsidP="005B415E">
      <w:pPr>
        <w:ind w:firstLine="709"/>
        <w:jc w:val="both"/>
        <w:rPr>
          <w:sz w:val="28"/>
          <w:szCs w:val="28"/>
        </w:rPr>
      </w:pPr>
    </w:p>
    <w:p w:rsidR="004A2905" w:rsidRDefault="004A2905" w:rsidP="004A2905">
      <w:pPr>
        <w:shd w:val="clear" w:color="auto" w:fill="FFFFFF"/>
        <w:spacing w:after="150"/>
        <w:jc w:val="both"/>
        <w:rPr>
          <w:sz w:val="28"/>
          <w:szCs w:val="28"/>
        </w:rPr>
      </w:pPr>
      <w:r w:rsidRPr="004A2905">
        <w:rPr>
          <w:sz w:val="28"/>
          <w:szCs w:val="28"/>
        </w:rPr>
        <w:t>в отношении граждан</w:t>
      </w:r>
      <w:r w:rsidR="008C411C">
        <w:rPr>
          <w:sz w:val="28"/>
          <w:szCs w:val="28"/>
        </w:rPr>
        <w:t xml:space="preserve"> и </w:t>
      </w:r>
      <w:r w:rsidR="008C411C" w:rsidRPr="004A2905">
        <w:rPr>
          <w:sz w:val="28"/>
          <w:szCs w:val="28"/>
        </w:rPr>
        <w:t>индивидуальных предпринимателей</w:t>
      </w:r>
      <w:r w:rsidRPr="004A2905">
        <w:rPr>
          <w:sz w:val="28"/>
          <w:szCs w:val="28"/>
        </w:rPr>
        <w:t>: цветная фотография гражданина, фамилия, имя, отчество (последнее – при наличии), полное наименование замещаемой должности</w:t>
      </w:r>
      <w:r w:rsidR="008C411C">
        <w:rPr>
          <w:sz w:val="28"/>
          <w:szCs w:val="28"/>
        </w:rPr>
        <w:t xml:space="preserve"> (для граждан, состоящих в трудовых отношениях)</w:t>
      </w:r>
      <w:r w:rsidRPr="004A2905">
        <w:rPr>
          <w:sz w:val="28"/>
          <w:szCs w:val="28"/>
        </w:rPr>
        <w:t>, наименование организации с указание</w:t>
      </w:r>
      <w:r w:rsidR="008C411C">
        <w:rPr>
          <w:sz w:val="28"/>
          <w:szCs w:val="28"/>
        </w:rPr>
        <w:t>м организационно-правовой формы, биографические сведения и краткое описания заслуг</w:t>
      </w:r>
      <w:r w:rsidR="0060255C">
        <w:rPr>
          <w:sz w:val="28"/>
          <w:szCs w:val="28"/>
        </w:rPr>
        <w:t>;</w:t>
      </w:r>
      <w:r w:rsidR="008C411C">
        <w:rPr>
          <w:sz w:val="28"/>
          <w:szCs w:val="28"/>
        </w:rPr>
        <w:t xml:space="preserve"> </w:t>
      </w:r>
    </w:p>
    <w:p w:rsidR="004A2905" w:rsidRDefault="004A2905" w:rsidP="004A2905">
      <w:pPr>
        <w:shd w:val="clear" w:color="auto" w:fill="FFFFFF"/>
        <w:spacing w:after="150"/>
        <w:jc w:val="both"/>
        <w:rPr>
          <w:sz w:val="28"/>
          <w:szCs w:val="28"/>
        </w:rPr>
      </w:pPr>
      <w:r w:rsidRPr="004A2905">
        <w:rPr>
          <w:sz w:val="28"/>
          <w:szCs w:val="28"/>
        </w:rPr>
        <w:t xml:space="preserve">в отношении организаций: цветная фотография с </w:t>
      </w:r>
      <w:r w:rsidR="00940C52">
        <w:rPr>
          <w:sz w:val="28"/>
          <w:szCs w:val="28"/>
        </w:rPr>
        <w:t>изображением</w:t>
      </w:r>
      <w:r w:rsidRPr="004A2905">
        <w:rPr>
          <w:sz w:val="28"/>
          <w:szCs w:val="28"/>
        </w:rPr>
        <w:t xml:space="preserve"> фирменного знака организации, административного здания или иного символа организации, наименование организации, фамилия, имя, отчество</w:t>
      </w:r>
      <w:r w:rsidR="000D2FE6">
        <w:rPr>
          <w:sz w:val="28"/>
          <w:szCs w:val="28"/>
        </w:rPr>
        <w:t xml:space="preserve"> руководителя организации</w:t>
      </w:r>
      <w:r w:rsidR="00873D5A">
        <w:rPr>
          <w:sz w:val="28"/>
          <w:szCs w:val="28"/>
        </w:rPr>
        <w:t>;</w:t>
      </w:r>
    </w:p>
    <w:p w:rsidR="00873D5A" w:rsidRPr="004A2905" w:rsidRDefault="00873D5A" w:rsidP="004A2905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обучающихся: </w:t>
      </w:r>
      <w:r w:rsidRPr="004A2905">
        <w:rPr>
          <w:sz w:val="28"/>
          <w:szCs w:val="28"/>
        </w:rPr>
        <w:t>цветная фотография</w:t>
      </w:r>
      <w:r>
        <w:rPr>
          <w:sz w:val="28"/>
          <w:szCs w:val="28"/>
        </w:rPr>
        <w:t xml:space="preserve"> обучающегося, </w:t>
      </w:r>
      <w:r w:rsidRPr="004A2905">
        <w:rPr>
          <w:sz w:val="28"/>
          <w:szCs w:val="28"/>
        </w:rPr>
        <w:t>фамилия, имя, отчество (последнее – при наличии)</w:t>
      </w:r>
      <w:r>
        <w:rPr>
          <w:sz w:val="28"/>
          <w:szCs w:val="28"/>
        </w:rPr>
        <w:t xml:space="preserve">, </w:t>
      </w:r>
      <w:r w:rsidR="000D2FE6">
        <w:rPr>
          <w:sz w:val="28"/>
          <w:szCs w:val="28"/>
        </w:rPr>
        <w:t>класс, наименование образовательного учреждения, краткое описание заслуг.</w:t>
      </w:r>
    </w:p>
    <w:p w:rsidR="00C02F40" w:rsidRPr="00C02F40" w:rsidRDefault="00C02F40" w:rsidP="00C02F40">
      <w:pPr>
        <w:spacing w:before="100" w:beforeAutospacing="1" w:after="100" w:afterAutospacing="1"/>
      </w:pPr>
    </w:p>
    <w:p w:rsidR="008C411C" w:rsidRDefault="008C411C" w:rsidP="00601DCA">
      <w:pPr>
        <w:autoSpaceDN w:val="0"/>
        <w:spacing w:after="60"/>
        <w:jc w:val="right"/>
        <w:rPr>
          <w:sz w:val="22"/>
          <w:szCs w:val="22"/>
        </w:rPr>
      </w:pPr>
    </w:p>
    <w:p w:rsidR="008C411C" w:rsidRDefault="008C411C" w:rsidP="00601DCA">
      <w:pPr>
        <w:autoSpaceDN w:val="0"/>
        <w:spacing w:after="60"/>
        <w:jc w:val="right"/>
        <w:rPr>
          <w:sz w:val="22"/>
          <w:szCs w:val="22"/>
        </w:rPr>
      </w:pPr>
    </w:p>
    <w:p w:rsidR="008C411C" w:rsidRDefault="008C411C" w:rsidP="00601DCA">
      <w:pPr>
        <w:autoSpaceDN w:val="0"/>
        <w:spacing w:after="60"/>
        <w:jc w:val="right"/>
        <w:rPr>
          <w:sz w:val="22"/>
          <w:szCs w:val="22"/>
        </w:rPr>
      </w:pPr>
    </w:p>
    <w:p w:rsidR="008C411C" w:rsidRDefault="008C411C" w:rsidP="00601DCA">
      <w:pPr>
        <w:autoSpaceDN w:val="0"/>
        <w:spacing w:after="60"/>
        <w:jc w:val="right"/>
        <w:rPr>
          <w:sz w:val="22"/>
          <w:szCs w:val="22"/>
        </w:rPr>
      </w:pPr>
    </w:p>
    <w:p w:rsidR="008C411C" w:rsidRDefault="008C411C" w:rsidP="00601DCA">
      <w:pPr>
        <w:autoSpaceDN w:val="0"/>
        <w:spacing w:after="60"/>
        <w:jc w:val="right"/>
        <w:rPr>
          <w:sz w:val="22"/>
          <w:szCs w:val="22"/>
        </w:rPr>
      </w:pPr>
    </w:p>
    <w:p w:rsidR="008C411C" w:rsidRDefault="008C411C" w:rsidP="00601DCA">
      <w:pPr>
        <w:autoSpaceDN w:val="0"/>
        <w:spacing w:after="60"/>
        <w:jc w:val="right"/>
        <w:rPr>
          <w:sz w:val="22"/>
          <w:szCs w:val="22"/>
        </w:rPr>
      </w:pPr>
    </w:p>
    <w:p w:rsidR="008C411C" w:rsidRDefault="008C411C" w:rsidP="00601DCA">
      <w:pPr>
        <w:autoSpaceDN w:val="0"/>
        <w:spacing w:after="60"/>
        <w:jc w:val="right"/>
        <w:rPr>
          <w:sz w:val="22"/>
          <w:szCs w:val="22"/>
        </w:rPr>
      </w:pPr>
    </w:p>
    <w:p w:rsidR="008C411C" w:rsidRDefault="008C411C" w:rsidP="00601DCA">
      <w:pPr>
        <w:autoSpaceDN w:val="0"/>
        <w:spacing w:after="60"/>
        <w:jc w:val="right"/>
        <w:rPr>
          <w:sz w:val="22"/>
          <w:szCs w:val="22"/>
        </w:rPr>
      </w:pPr>
    </w:p>
    <w:p w:rsidR="008C411C" w:rsidRDefault="008C411C" w:rsidP="00601DCA">
      <w:pPr>
        <w:autoSpaceDN w:val="0"/>
        <w:spacing w:after="60"/>
        <w:jc w:val="right"/>
        <w:rPr>
          <w:sz w:val="22"/>
          <w:szCs w:val="22"/>
        </w:rPr>
      </w:pPr>
    </w:p>
    <w:p w:rsidR="00601DCA" w:rsidRPr="00601DCA" w:rsidRDefault="00601DCA" w:rsidP="00601DCA">
      <w:pPr>
        <w:autoSpaceDN w:val="0"/>
        <w:spacing w:after="60"/>
        <w:jc w:val="right"/>
        <w:rPr>
          <w:sz w:val="22"/>
          <w:szCs w:val="22"/>
        </w:rPr>
      </w:pPr>
      <w:r w:rsidRPr="00601DCA">
        <w:rPr>
          <w:sz w:val="22"/>
          <w:szCs w:val="22"/>
        </w:rPr>
        <w:lastRenderedPageBreak/>
        <w:t>Приложение 1</w:t>
      </w:r>
    </w:p>
    <w:p w:rsidR="00601DCA" w:rsidRDefault="00601DCA" w:rsidP="00601DCA">
      <w:pPr>
        <w:autoSpaceDN w:val="0"/>
        <w:spacing w:after="60"/>
        <w:jc w:val="right"/>
        <w:rPr>
          <w:sz w:val="22"/>
          <w:szCs w:val="22"/>
        </w:rPr>
      </w:pPr>
      <w:r w:rsidRPr="00601DCA">
        <w:rPr>
          <w:sz w:val="22"/>
          <w:szCs w:val="22"/>
        </w:rPr>
        <w:t xml:space="preserve">к Положению о Доске Почета </w:t>
      </w:r>
    </w:p>
    <w:p w:rsidR="00775CB6" w:rsidRDefault="00775CB6" w:rsidP="00601DCA">
      <w:pPr>
        <w:autoSpaceDN w:val="0"/>
        <w:spacing w:after="60"/>
        <w:jc w:val="right"/>
        <w:rPr>
          <w:sz w:val="22"/>
          <w:szCs w:val="22"/>
        </w:rPr>
      </w:pPr>
    </w:p>
    <w:p w:rsidR="00775CB6" w:rsidRPr="00601DCA" w:rsidRDefault="00775CB6" w:rsidP="00601DCA">
      <w:pPr>
        <w:autoSpaceDN w:val="0"/>
        <w:spacing w:after="60"/>
        <w:jc w:val="right"/>
        <w:rPr>
          <w:sz w:val="22"/>
          <w:szCs w:val="22"/>
        </w:rPr>
      </w:pPr>
    </w:p>
    <w:p w:rsidR="00601DCA" w:rsidRPr="00601DCA" w:rsidRDefault="00601DCA" w:rsidP="00601DCA">
      <w:pPr>
        <w:autoSpaceDN w:val="0"/>
        <w:jc w:val="center"/>
        <w:rPr>
          <w:bCs/>
        </w:rPr>
      </w:pPr>
      <w:r w:rsidRPr="00601DCA">
        <w:rPr>
          <w:bCs/>
        </w:rPr>
        <w:t xml:space="preserve">Сведения о </w:t>
      </w:r>
      <w:r w:rsidR="00F96AD0">
        <w:rPr>
          <w:bCs/>
        </w:rPr>
        <w:t>кандидате</w:t>
      </w:r>
      <w:r w:rsidRPr="00601DCA">
        <w:rPr>
          <w:bCs/>
        </w:rPr>
        <w:t xml:space="preserve">, </w:t>
      </w:r>
    </w:p>
    <w:p w:rsidR="00601DCA" w:rsidRPr="00601DCA" w:rsidRDefault="00601DCA" w:rsidP="00601DCA">
      <w:pPr>
        <w:autoSpaceDN w:val="0"/>
        <w:jc w:val="center"/>
        <w:rPr>
          <w:bCs/>
        </w:rPr>
      </w:pPr>
      <w:r w:rsidRPr="00601DCA">
        <w:rPr>
          <w:bCs/>
        </w:rPr>
        <w:t xml:space="preserve">представляемом для занесения на Доску Почета </w:t>
      </w:r>
    </w:p>
    <w:p w:rsidR="00601DCA" w:rsidRPr="00601DCA" w:rsidRDefault="00601DCA" w:rsidP="00601DCA">
      <w:pPr>
        <w:autoSpaceDN w:val="0"/>
        <w:jc w:val="center"/>
        <w:rPr>
          <w:b/>
          <w:bCs/>
          <w:sz w:val="28"/>
          <w:szCs w:val="28"/>
        </w:rPr>
      </w:pPr>
    </w:p>
    <w:p w:rsidR="00601DCA" w:rsidRDefault="00601DCA" w:rsidP="00601DCA">
      <w:pPr>
        <w:autoSpaceDN w:val="0"/>
        <w:rPr>
          <w:sz w:val="22"/>
          <w:szCs w:val="22"/>
        </w:rPr>
      </w:pPr>
    </w:p>
    <w:p w:rsidR="000B66AB" w:rsidRPr="00601DCA" w:rsidRDefault="000B66AB" w:rsidP="00601DCA">
      <w:pPr>
        <w:autoSpaceDN w:val="0"/>
        <w:rPr>
          <w:sz w:val="22"/>
          <w:szCs w:val="22"/>
        </w:rPr>
      </w:pPr>
    </w:p>
    <w:p w:rsidR="00601DCA" w:rsidRPr="00601DCA" w:rsidRDefault="00601DCA" w:rsidP="00601DCA">
      <w:pPr>
        <w:autoSpaceDN w:val="0"/>
        <w:rPr>
          <w:sz w:val="22"/>
          <w:szCs w:val="22"/>
        </w:rPr>
      </w:pPr>
      <w:r w:rsidRPr="00601DCA">
        <w:rPr>
          <w:sz w:val="22"/>
          <w:szCs w:val="22"/>
        </w:rPr>
        <w:t xml:space="preserve">1. Фамилия   </w:t>
      </w:r>
    </w:p>
    <w:p w:rsidR="00601DCA" w:rsidRPr="00601DCA" w:rsidRDefault="00601DCA" w:rsidP="00601DCA">
      <w:pPr>
        <w:pBdr>
          <w:top w:val="single" w:sz="4" w:space="1" w:color="auto"/>
        </w:pBdr>
        <w:autoSpaceDN w:val="0"/>
        <w:ind w:left="1188"/>
        <w:rPr>
          <w:sz w:val="2"/>
          <w:szCs w:val="2"/>
        </w:rPr>
      </w:pPr>
    </w:p>
    <w:p w:rsidR="00C363B0" w:rsidRDefault="00601DCA" w:rsidP="00601DCA">
      <w:pPr>
        <w:autoSpaceDN w:val="0"/>
        <w:spacing w:before="120"/>
        <w:rPr>
          <w:sz w:val="22"/>
          <w:szCs w:val="22"/>
        </w:rPr>
      </w:pPr>
      <w:r w:rsidRPr="00601DCA">
        <w:rPr>
          <w:sz w:val="22"/>
          <w:szCs w:val="22"/>
        </w:rPr>
        <w:t>имя, отчество</w:t>
      </w:r>
      <w:r w:rsidR="00C363B0">
        <w:rPr>
          <w:sz w:val="22"/>
          <w:szCs w:val="22"/>
        </w:rPr>
        <w:t xml:space="preserve"> (при наличии) _________________________________________________________         </w:t>
      </w:r>
      <w:r w:rsidRPr="00601DCA">
        <w:rPr>
          <w:sz w:val="22"/>
          <w:szCs w:val="22"/>
        </w:rPr>
        <w:t xml:space="preserve">   </w:t>
      </w:r>
    </w:p>
    <w:p w:rsidR="00601DCA" w:rsidRPr="00601DCA" w:rsidRDefault="00C363B0" w:rsidP="00601DCA">
      <w:pPr>
        <w:autoSpaceDN w:val="0"/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>2.</w:t>
      </w:r>
      <w:r w:rsidR="00601DCA" w:rsidRPr="00601DCA">
        <w:rPr>
          <w:sz w:val="22"/>
          <w:szCs w:val="22"/>
        </w:rPr>
        <w:t xml:space="preserve"> Должность, место работы  </w:t>
      </w:r>
      <w:r w:rsidR="00601DCA" w:rsidRPr="00601DCA">
        <w:rPr>
          <w:sz w:val="22"/>
          <w:szCs w:val="22"/>
          <w:u w:val="single"/>
        </w:rPr>
        <w:t xml:space="preserve">                                                                              </w:t>
      </w:r>
      <w:r>
        <w:rPr>
          <w:sz w:val="22"/>
          <w:szCs w:val="22"/>
          <w:u w:val="single"/>
        </w:rPr>
        <w:t>_________________</w:t>
      </w:r>
      <w:r w:rsidR="00601DCA" w:rsidRPr="00601DCA">
        <w:rPr>
          <w:sz w:val="22"/>
          <w:szCs w:val="22"/>
          <w:u w:val="single"/>
        </w:rPr>
        <w:t xml:space="preserve">   </w:t>
      </w:r>
    </w:p>
    <w:p w:rsidR="00601DCA" w:rsidRPr="00601DCA" w:rsidRDefault="00601DCA" w:rsidP="00601DCA">
      <w:pPr>
        <w:autoSpaceDN w:val="0"/>
        <w:spacing w:before="120"/>
        <w:rPr>
          <w:sz w:val="22"/>
          <w:szCs w:val="2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jc w:val="center"/>
        <w:rPr>
          <w:sz w:val="18"/>
          <w:szCs w:val="18"/>
        </w:rPr>
      </w:pPr>
      <w:r w:rsidRPr="00601DCA">
        <w:rPr>
          <w:sz w:val="18"/>
          <w:szCs w:val="18"/>
        </w:rPr>
        <w:t>(точное наименование должности и организации с указанием организационно-правовой формы)</w:t>
      </w:r>
    </w:p>
    <w:p w:rsidR="00601DCA" w:rsidRPr="00601DCA" w:rsidRDefault="00601DCA" w:rsidP="00601DCA">
      <w:pPr>
        <w:autoSpaceDN w:val="0"/>
        <w:rPr>
          <w:sz w:val="22"/>
          <w:szCs w:val="2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601DCA" w:rsidRPr="00601DCA" w:rsidRDefault="00601DCA" w:rsidP="00601DCA">
      <w:pPr>
        <w:autoSpaceDN w:val="0"/>
        <w:spacing w:before="120"/>
        <w:rPr>
          <w:sz w:val="22"/>
          <w:szCs w:val="2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spacing w:after="120"/>
        <w:rPr>
          <w:sz w:val="2"/>
          <w:szCs w:val="2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31"/>
        <w:gridCol w:w="1877"/>
        <w:gridCol w:w="3481"/>
      </w:tblGrid>
      <w:tr w:rsidR="00601DCA" w:rsidRPr="00601DCA" w:rsidTr="00775CB6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DCA" w:rsidRPr="00601DCA" w:rsidRDefault="00601DCA" w:rsidP="000D2678">
            <w:pPr>
              <w:autoSpaceDN w:val="0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>3. Пол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DCA" w:rsidRPr="00601DCA" w:rsidRDefault="00601DCA" w:rsidP="000D267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DCA" w:rsidRPr="00601DCA" w:rsidRDefault="00601DCA" w:rsidP="000D2678">
            <w:pPr>
              <w:autoSpaceDN w:val="0"/>
              <w:ind w:left="57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>4. Дата рождения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DCA" w:rsidRPr="00601DCA" w:rsidRDefault="00601DCA" w:rsidP="000D2678">
            <w:pPr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601DCA" w:rsidRPr="00601DCA" w:rsidRDefault="00601DCA" w:rsidP="00601DCA">
      <w:pPr>
        <w:autoSpaceDN w:val="0"/>
        <w:ind w:left="5549"/>
        <w:jc w:val="center"/>
        <w:rPr>
          <w:sz w:val="18"/>
          <w:szCs w:val="18"/>
        </w:rPr>
      </w:pPr>
      <w:r w:rsidRPr="00601DCA">
        <w:rPr>
          <w:sz w:val="18"/>
          <w:szCs w:val="18"/>
        </w:rPr>
        <w:t>(число, месяц, год)</w:t>
      </w:r>
    </w:p>
    <w:p w:rsidR="00601DCA" w:rsidRPr="00601DCA" w:rsidRDefault="00601DCA" w:rsidP="00601DCA">
      <w:pPr>
        <w:autoSpaceDN w:val="0"/>
        <w:spacing w:before="120"/>
        <w:rPr>
          <w:sz w:val="22"/>
          <w:szCs w:val="22"/>
        </w:rPr>
      </w:pPr>
      <w:r w:rsidRPr="00601DCA">
        <w:rPr>
          <w:sz w:val="22"/>
          <w:szCs w:val="22"/>
        </w:rPr>
        <w:t xml:space="preserve">5. Место рождения    </w:t>
      </w:r>
    </w:p>
    <w:p w:rsidR="00601DCA" w:rsidRPr="00601DCA" w:rsidRDefault="00601DCA" w:rsidP="00601DCA">
      <w:pPr>
        <w:pBdr>
          <w:top w:val="single" w:sz="4" w:space="1" w:color="auto"/>
        </w:pBdr>
        <w:autoSpaceDN w:val="0"/>
        <w:ind w:left="1915"/>
        <w:jc w:val="center"/>
        <w:rPr>
          <w:sz w:val="18"/>
          <w:szCs w:val="18"/>
        </w:rPr>
      </w:pPr>
      <w:r w:rsidRPr="00601DCA">
        <w:rPr>
          <w:sz w:val="18"/>
          <w:szCs w:val="18"/>
        </w:rPr>
        <w:t>(республика, край, область, округ, город, район, поселок, село, деревня)</w:t>
      </w:r>
    </w:p>
    <w:p w:rsidR="00601DCA" w:rsidRPr="00601DCA" w:rsidRDefault="00601DCA" w:rsidP="00601DCA">
      <w:pPr>
        <w:autoSpaceDN w:val="0"/>
        <w:spacing w:before="120"/>
        <w:rPr>
          <w:sz w:val="22"/>
          <w:szCs w:val="2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601DCA" w:rsidRPr="00601DCA" w:rsidRDefault="00601DCA" w:rsidP="00601DCA">
      <w:pPr>
        <w:autoSpaceDN w:val="0"/>
        <w:spacing w:before="120"/>
        <w:rPr>
          <w:sz w:val="22"/>
          <w:szCs w:val="22"/>
        </w:rPr>
      </w:pPr>
      <w:r w:rsidRPr="00601DCA">
        <w:rPr>
          <w:sz w:val="22"/>
          <w:szCs w:val="22"/>
        </w:rPr>
        <w:t xml:space="preserve">6. Образование  </w:t>
      </w:r>
    </w:p>
    <w:p w:rsidR="00601DCA" w:rsidRPr="00601DCA" w:rsidRDefault="00601DCA" w:rsidP="00601DCA">
      <w:pPr>
        <w:pBdr>
          <w:top w:val="single" w:sz="4" w:space="1" w:color="auto"/>
        </w:pBdr>
        <w:autoSpaceDN w:val="0"/>
        <w:ind w:left="1560"/>
        <w:jc w:val="center"/>
        <w:rPr>
          <w:sz w:val="18"/>
          <w:szCs w:val="18"/>
        </w:rPr>
      </w:pPr>
      <w:r w:rsidRPr="00601DCA">
        <w:rPr>
          <w:sz w:val="18"/>
          <w:szCs w:val="18"/>
        </w:rPr>
        <w:t>(образование, специальность по диплому, наименование учебного заведения, год окончания)</w:t>
      </w:r>
    </w:p>
    <w:p w:rsidR="00601DCA" w:rsidRPr="00601DCA" w:rsidRDefault="00601DCA" w:rsidP="00601DCA">
      <w:pPr>
        <w:pBdr>
          <w:top w:val="single" w:sz="4" w:space="1" w:color="auto"/>
        </w:pBdr>
        <w:autoSpaceDN w:val="0"/>
        <w:ind w:left="1560"/>
        <w:jc w:val="center"/>
        <w:rPr>
          <w:sz w:val="22"/>
          <w:szCs w:val="18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601DCA" w:rsidRPr="00601DCA" w:rsidRDefault="00601DCA" w:rsidP="00601DCA">
      <w:pPr>
        <w:autoSpaceDN w:val="0"/>
        <w:spacing w:before="120"/>
        <w:rPr>
          <w:sz w:val="22"/>
          <w:szCs w:val="22"/>
        </w:rPr>
      </w:pPr>
      <w:r w:rsidRPr="00601DCA">
        <w:rPr>
          <w:sz w:val="22"/>
          <w:szCs w:val="22"/>
        </w:rPr>
        <w:t xml:space="preserve">7. Ученая степень, ученое звание  </w:t>
      </w:r>
    </w:p>
    <w:p w:rsidR="00601DCA" w:rsidRPr="00601DCA" w:rsidRDefault="00601DCA" w:rsidP="00601DCA">
      <w:pPr>
        <w:pBdr>
          <w:top w:val="single" w:sz="4" w:space="1" w:color="auto"/>
        </w:pBdr>
        <w:autoSpaceDN w:val="0"/>
        <w:ind w:left="3229"/>
        <w:rPr>
          <w:sz w:val="2"/>
          <w:szCs w:val="2"/>
        </w:rPr>
      </w:pPr>
    </w:p>
    <w:p w:rsidR="00601DCA" w:rsidRPr="00601DCA" w:rsidRDefault="00601DCA" w:rsidP="00601DCA">
      <w:pPr>
        <w:autoSpaceDN w:val="0"/>
        <w:spacing w:before="60"/>
        <w:rPr>
          <w:sz w:val="22"/>
          <w:szCs w:val="22"/>
        </w:rPr>
      </w:pPr>
      <w:r w:rsidRPr="00601DCA">
        <w:rPr>
          <w:sz w:val="22"/>
          <w:szCs w:val="22"/>
        </w:rPr>
        <w:t xml:space="preserve">8. Какими </w:t>
      </w:r>
      <w:r w:rsidR="009F441D" w:rsidRPr="009F441D">
        <w:rPr>
          <w:sz w:val="22"/>
          <w:szCs w:val="22"/>
        </w:rPr>
        <w:t>государственными, ведомственными</w:t>
      </w:r>
      <w:r w:rsidR="009F441D">
        <w:rPr>
          <w:sz w:val="22"/>
          <w:szCs w:val="22"/>
        </w:rPr>
        <w:t xml:space="preserve">, региональными </w:t>
      </w:r>
      <w:r w:rsidR="009F441D" w:rsidRPr="009F441D">
        <w:rPr>
          <w:sz w:val="22"/>
          <w:szCs w:val="22"/>
        </w:rPr>
        <w:t>наградами награжден (а)</w:t>
      </w:r>
      <w:r w:rsidR="002032F8">
        <w:rPr>
          <w:sz w:val="22"/>
          <w:szCs w:val="22"/>
        </w:rPr>
        <w:t xml:space="preserve">, </w:t>
      </w:r>
      <w:r w:rsidRPr="00601DCA">
        <w:rPr>
          <w:sz w:val="22"/>
          <w:szCs w:val="22"/>
        </w:rPr>
        <w:t xml:space="preserve">год награждения: </w:t>
      </w:r>
    </w:p>
    <w:p w:rsidR="008553DD" w:rsidRPr="00601DCA" w:rsidRDefault="008553DD" w:rsidP="00601DCA">
      <w:pPr>
        <w:autoSpaceDN w:val="0"/>
        <w:spacing w:before="120"/>
        <w:rPr>
          <w:sz w:val="22"/>
          <w:szCs w:val="2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spacing w:after="120"/>
        <w:rPr>
          <w:sz w:val="2"/>
          <w:szCs w:val="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spacing w:after="120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6"/>
        <w:gridCol w:w="6825"/>
      </w:tblGrid>
      <w:tr w:rsidR="00601DCA" w:rsidRPr="00601DCA" w:rsidTr="000D2678">
        <w:tc>
          <w:tcPr>
            <w:tcW w:w="2376" w:type="dxa"/>
          </w:tcPr>
          <w:p w:rsidR="00601DCA" w:rsidRPr="00601DCA" w:rsidRDefault="00601DCA" w:rsidP="000D2678">
            <w:pPr>
              <w:autoSpaceDN w:val="0"/>
              <w:spacing w:line="276" w:lineRule="auto"/>
              <w:rPr>
                <w:szCs w:val="22"/>
              </w:rPr>
            </w:pPr>
            <w:r w:rsidRPr="00601DCA">
              <w:rPr>
                <w:szCs w:val="22"/>
              </w:rPr>
              <w:t>9. Домашний адрес</w:t>
            </w:r>
          </w:p>
        </w:tc>
        <w:tc>
          <w:tcPr>
            <w:tcW w:w="7762" w:type="dxa"/>
          </w:tcPr>
          <w:p w:rsidR="00601DCA" w:rsidRPr="00601DCA" w:rsidRDefault="00601DCA" w:rsidP="000D2678">
            <w:pPr>
              <w:autoSpaceDN w:val="0"/>
              <w:spacing w:line="276" w:lineRule="auto"/>
              <w:rPr>
                <w:sz w:val="22"/>
                <w:szCs w:val="22"/>
                <w:u w:val="single"/>
              </w:rPr>
            </w:pPr>
            <w:r w:rsidRPr="00601DCA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</w:t>
            </w:r>
            <w:r w:rsidR="00775CB6">
              <w:rPr>
                <w:sz w:val="22"/>
                <w:szCs w:val="22"/>
                <w:u w:val="single"/>
                <w:lang w:val="en-US"/>
              </w:rPr>
              <w:t xml:space="preserve">                                         </w:t>
            </w:r>
            <w:r w:rsidRPr="00601DCA">
              <w:rPr>
                <w:sz w:val="22"/>
                <w:szCs w:val="22"/>
                <w:u w:val="single"/>
              </w:rPr>
              <w:t xml:space="preserve">  </w:t>
            </w:r>
          </w:p>
        </w:tc>
      </w:tr>
      <w:tr w:rsidR="00601DCA" w:rsidRPr="00601DCA" w:rsidTr="000D2678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601DCA" w:rsidRPr="00601DCA" w:rsidRDefault="00601DCA" w:rsidP="000D2678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 xml:space="preserve">   </w:t>
            </w:r>
          </w:p>
        </w:tc>
      </w:tr>
    </w:tbl>
    <w:p w:rsidR="00601DCA" w:rsidRPr="00601DCA" w:rsidRDefault="00601DCA" w:rsidP="00601DCA">
      <w:pPr>
        <w:autoSpaceDN w:val="0"/>
        <w:spacing w:line="276" w:lineRule="auto"/>
        <w:jc w:val="center"/>
        <w:rPr>
          <w:sz w:val="16"/>
          <w:szCs w:val="16"/>
        </w:rPr>
      </w:pPr>
      <w:r w:rsidRPr="00601DCA">
        <w:rPr>
          <w:sz w:val="16"/>
          <w:szCs w:val="16"/>
        </w:rPr>
        <w:t>(индекс, область, город, район, поселок, село улица, дом, квартира)</w:t>
      </w:r>
    </w:p>
    <w:p w:rsidR="00601DCA" w:rsidRPr="00601DCA" w:rsidRDefault="00601DCA" w:rsidP="00601DCA">
      <w:pPr>
        <w:autoSpaceDN w:val="0"/>
        <w:rPr>
          <w:sz w:val="22"/>
          <w:szCs w:val="22"/>
        </w:rPr>
      </w:pPr>
    </w:p>
    <w:tbl>
      <w:tblPr>
        <w:tblW w:w="133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  <w:gridCol w:w="3998"/>
      </w:tblGrid>
      <w:tr w:rsidR="00601DCA" w:rsidRPr="00601DCA" w:rsidTr="0021726B">
        <w:tc>
          <w:tcPr>
            <w:tcW w:w="9356" w:type="dxa"/>
            <w:vAlign w:val="bottom"/>
          </w:tcPr>
          <w:p w:rsidR="0021726B" w:rsidRDefault="00601DCA" w:rsidP="0021726B">
            <w:pPr>
              <w:autoSpaceDN w:val="0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>10. Общий стаж работы</w:t>
            </w:r>
            <w:r w:rsidR="0021726B">
              <w:rPr>
                <w:sz w:val="22"/>
                <w:szCs w:val="22"/>
              </w:rPr>
              <w:t xml:space="preserve"> (обучения в образовательных организациях Ханты-Мансийского района)</w:t>
            </w:r>
          </w:p>
          <w:p w:rsidR="00601DCA" w:rsidRPr="00601DCA" w:rsidRDefault="00601DCA" w:rsidP="0021726B">
            <w:pPr>
              <w:autoSpaceDN w:val="0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998" w:type="dxa"/>
            <w:vAlign w:val="bottom"/>
          </w:tcPr>
          <w:p w:rsidR="00601DCA" w:rsidRPr="00601DCA" w:rsidRDefault="00601DCA" w:rsidP="000D2678">
            <w:pPr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601DCA" w:rsidRPr="00601DCA" w:rsidRDefault="00601DCA" w:rsidP="00601DCA">
      <w:pPr>
        <w:pBdr>
          <w:top w:val="single" w:sz="4" w:space="1" w:color="auto"/>
        </w:pBdr>
        <w:autoSpaceDN w:val="0"/>
        <w:spacing w:after="120"/>
        <w:rPr>
          <w:sz w:val="2"/>
          <w:szCs w:val="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spacing w:after="120"/>
        <w:rPr>
          <w:sz w:val="2"/>
          <w:szCs w:val="2"/>
        </w:rPr>
      </w:pPr>
    </w:p>
    <w:tbl>
      <w:tblPr>
        <w:tblW w:w="921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  <w:gridCol w:w="142"/>
      </w:tblGrid>
      <w:tr w:rsidR="00601DCA" w:rsidRPr="00601DCA" w:rsidTr="0021726B">
        <w:trPr>
          <w:trHeight w:val="369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:rsidR="00601DCA" w:rsidRDefault="00601DCA" w:rsidP="00C363B0">
            <w:pPr>
              <w:autoSpaceDN w:val="0"/>
              <w:spacing w:before="120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 xml:space="preserve">11. Стаж работы в </w:t>
            </w:r>
            <w:r w:rsidR="00C363B0">
              <w:rPr>
                <w:sz w:val="22"/>
                <w:szCs w:val="22"/>
              </w:rPr>
              <w:t>Ханты-Мансийском районе</w:t>
            </w:r>
            <w:r w:rsidRPr="00601DCA">
              <w:rPr>
                <w:sz w:val="22"/>
                <w:szCs w:val="22"/>
              </w:rPr>
              <w:t xml:space="preserve"> </w:t>
            </w:r>
            <w:r w:rsidR="0021726B">
              <w:rPr>
                <w:sz w:val="22"/>
                <w:szCs w:val="22"/>
              </w:rPr>
              <w:t>(для несовершеннолетних проживание в Ханты-Мансийском районе)</w:t>
            </w:r>
          </w:p>
          <w:p w:rsidR="0021726B" w:rsidRPr="00601DCA" w:rsidRDefault="0021726B" w:rsidP="00C363B0">
            <w:pPr>
              <w:autoSpaceDN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601DCA" w:rsidRPr="00601DCA" w:rsidRDefault="00601DCA" w:rsidP="000D2678">
            <w:pPr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601DCA" w:rsidRPr="00601DCA" w:rsidRDefault="00601DCA" w:rsidP="00601DCA">
      <w:pPr>
        <w:autoSpaceDN w:val="0"/>
        <w:rPr>
          <w:sz w:val="18"/>
          <w:szCs w:val="18"/>
        </w:rPr>
      </w:pPr>
    </w:p>
    <w:tbl>
      <w:tblPr>
        <w:tblW w:w="9072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090"/>
      </w:tblGrid>
      <w:tr w:rsidR="00601DCA" w:rsidRPr="00601DCA" w:rsidTr="00775CB6">
        <w:trPr>
          <w:trHeight w:val="369"/>
        </w:trPr>
        <w:tc>
          <w:tcPr>
            <w:tcW w:w="5982" w:type="dxa"/>
            <w:tcBorders>
              <w:bottom w:val="single" w:sz="4" w:space="0" w:color="auto"/>
            </w:tcBorders>
            <w:vAlign w:val="bottom"/>
          </w:tcPr>
          <w:p w:rsidR="00601DCA" w:rsidRDefault="00601DCA" w:rsidP="008716DC">
            <w:pPr>
              <w:autoSpaceDN w:val="0"/>
              <w:spacing w:before="120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 xml:space="preserve">12. Стаж </w:t>
            </w:r>
            <w:r w:rsidR="008716DC">
              <w:rPr>
                <w:sz w:val="22"/>
                <w:szCs w:val="22"/>
              </w:rPr>
              <w:t xml:space="preserve">работы в </w:t>
            </w:r>
            <w:r w:rsidR="00A87661">
              <w:rPr>
                <w:sz w:val="22"/>
                <w:szCs w:val="22"/>
              </w:rPr>
              <w:t xml:space="preserve">представляемой </w:t>
            </w:r>
            <w:r w:rsidR="008716DC">
              <w:rPr>
                <w:sz w:val="22"/>
                <w:szCs w:val="22"/>
              </w:rPr>
              <w:t>организации</w:t>
            </w:r>
            <w:r w:rsidR="00A87661">
              <w:rPr>
                <w:sz w:val="22"/>
                <w:szCs w:val="22"/>
              </w:rPr>
              <w:t xml:space="preserve"> (обучения)</w:t>
            </w:r>
          </w:p>
          <w:p w:rsidR="0021726B" w:rsidRPr="00601DCA" w:rsidRDefault="0021726B" w:rsidP="008716DC">
            <w:pPr>
              <w:autoSpaceDN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bottom"/>
          </w:tcPr>
          <w:p w:rsidR="00601DCA" w:rsidRPr="00601DCA" w:rsidRDefault="00601DCA" w:rsidP="000D2678">
            <w:pPr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8716DC" w:rsidRPr="00601DCA" w:rsidRDefault="008716DC" w:rsidP="008716DC">
      <w:pPr>
        <w:pageBreakBefore/>
        <w:autoSpaceDN w:val="0"/>
        <w:spacing w:after="240"/>
        <w:jc w:val="both"/>
        <w:rPr>
          <w:sz w:val="22"/>
          <w:szCs w:val="22"/>
        </w:rPr>
      </w:pPr>
      <w:r w:rsidRPr="00601DCA">
        <w:rPr>
          <w:sz w:val="22"/>
          <w:szCs w:val="22"/>
        </w:rPr>
        <w:lastRenderedPageBreak/>
        <w:t>1</w:t>
      </w:r>
      <w:r w:rsidR="000B66AB">
        <w:rPr>
          <w:sz w:val="22"/>
          <w:szCs w:val="22"/>
        </w:rPr>
        <w:t>3</w:t>
      </w:r>
      <w:r w:rsidRPr="00601DCA">
        <w:rPr>
          <w:sz w:val="22"/>
          <w:szCs w:val="22"/>
        </w:rPr>
        <w:t>. Трудовая деятельность (включая учебу в техникумах, вузах и т.д., военную службу)</w:t>
      </w:r>
    </w:p>
    <w:tbl>
      <w:tblPr>
        <w:tblW w:w="98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025"/>
        <w:gridCol w:w="5670"/>
        <w:gridCol w:w="2235"/>
      </w:tblGrid>
      <w:tr w:rsidR="008716DC" w:rsidRPr="00601DCA" w:rsidTr="008716DC">
        <w:trPr>
          <w:cantSplit/>
          <w:trHeight w:val="397"/>
        </w:trPr>
        <w:tc>
          <w:tcPr>
            <w:tcW w:w="1985" w:type="dxa"/>
            <w:gridSpan w:val="2"/>
          </w:tcPr>
          <w:p w:rsidR="008716DC" w:rsidRPr="00601DCA" w:rsidRDefault="008716DC" w:rsidP="001E651E">
            <w:pPr>
              <w:autoSpaceDN w:val="0"/>
              <w:jc w:val="center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>Месяц и год</w:t>
            </w:r>
          </w:p>
        </w:tc>
        <w:tc>
          <w:tcPr>
            <w:tcW w:w="5670" w:type="dxa"/>
            <w:vMerge w:val="restart"/>
          </w:tcPr>
          <w:p w:rsidR="008716DC" w:rsidRPr="00601DCA" w:rsidRDefault="008716DC" w:rsidP="00303338">
            <w:pPr>
              <w:autoSpaceDN w:val="0"/>
              <w:jc w:val="center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>Долж</w:t>
            </w:r>
            <w:r w:rsidRPr="00601DCA">
              <w:rPr>
                <w:sz w:val="22"/>
                <w:szCs w:val="22"/>
              </w:rPr>
              <w:softHyphen/>
              <w:t>ность с указа</w:t>
            </w:r>
            <w:r w:rsidRPr="00601DCA">
              <w:rPr>
                <w:sz w:val="22"/>
                <w:szCs w:val="22"/>
              </w:rPr>
              <w:softHyphen/>
              <w:t>нием</w:t>
            </w:r>
            <w:r w:rsidR="00303338">
              <w:rPr>
                <w:sz w:val="22"/>
                <w:szCs w:val="22"/>
              </w:rPr>
              <w:t xml:space="preserve"> названия </w:t>
            </w:r>
            <w:r w:rsidRPr="00601DCA">
              <w:rPr>
                <w:sz w:val="22"/>
                <w:szCs w:val="22"/>
              </w:rPr>
              <w:t xml:space="preserve">организации </w:t>
            </w:r>
            <w:r w:rsidR="00303338">
              <w:rPr>
                <w:sz w:val="22"/>
                <w:szCs w:val="22"/>
              </w:rPr>
              <w:t>(в соответствии с записями в документах об образовании, военном  билете, трудовой книжке и (или) сведениях о трудовой деятельности, предусмотренных статьей 66.1 Трудового кодекса Российской Федерации)</w:t>
            </w:r>
          </w:p>
        </w:tc>
        <w:tc>
          <w:tcPr>
            <w:tcW w:w="2235" w:type="dxa"/>
            <w:vMerge w:val="restart"/>
          </w:tcPr>
          <w:p w:rsidR="008716DC" w:rsidRDefault="008716DC" w:rsidP="001E651E">
            <w:pPr>
              <w:autoSpaceDN w:val="0"/>
              <w:jc w:val="center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>Адрес органи</w:t>
            </w:r>
            <w:r w:rsidRPr="00601DCA">
              <w:rPr>
                <w:sz w:val="22"/>
                <w:szCs w:val="22"/>
              </w:rPr>
              <w:softHyphen/>
              <w:t>зации</w:t>
            </w:r>
          </w:p>
          <w:p w:rsidR="000B66AB" w:rsidRPr="000B66AB" w:rsidRDefault="000B66AB" w:rsidP="001E651E">
            <w:pPr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716DC" w:rsidRPr="00601DCA" w:rsidTr="000B66AB">
        <w:trPr>
          <w:cantSplit/>
          <w:trHeight w:val="397"/>
        </w:trPr>
        <w:tc>
          <w:tcPr>
            <w:tcW w:w="960" w:type="dxa"/>
          </w:tcPr>
          <w:p w:rsidR="008716DC" w:rsidRPr="00601DCA" w:rsidRDefault="008716DC" w:rsidP="001E651E">
            <w:pPr>
              <w:autoSpaceDN w:val="0"/>
              <w:jc w:val="center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>поступ</w:t>
            </w:r>
            <w:r w:rsidRPr="00601DCA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025" w:type="dxa"/>
          </w:tcPr>
          <w:p w:rsidR="008716DC" w:rsidRPr="00601DCA" w:rsidRDefault="008716DC" w:rsidP="001E651E">
            <w:pPr>
              <w:autoSpaceDN w:val="0"/>
              <w:jc w:val="center"/>
              <w:rPr>
                <w:sz w:val="22"/>
                <w:szCs w:val="22"/>
              </w:rPr>
            </w:pPr>
            <w:r w:rsidRPr="00601DCA">
              <w:rPr>
                <w:sz w:val="22"/>
                <w:szCs w:val="22"/>
              </w:rPr>
              <w:t>ухода</w:t>
            </w:r>
          </w:p>
        </w:tc>
        <w:tc>
          <w:tcPr>
            <w:tcW w:w="5670" w:type="dxa"/>
            <w:vMerge/>
          </w:tcPr>
          <w:p w:rsidR="008716DC" w:rsidRPr="00601DCA" w:rsidRDefault="008716DC" w:rsidP="001E651E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8716DC" w:rsidRPr="00601DCA" w:rsidRDefault="008716DC" w:rsidP="001E651E">
            <w:pPr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716DC" w:rsidRPr="00601DCA" w:rsidTr="000B66AB">
        <w:trPr>
          <w:cantSplit/>
          <w:trHeight w:val="397"/>
        </w:trPr>
        <w:tc>
          <w:tcPr>
            <w:tcW w:w="960" w:type="dxa"/>
          </w:tcPr>
          <w:p w:rsidR="008716DC" w:rsidRPr="00601DCA" w:rsidRDefault="008716DC" w:rsidP="001E651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8716DC" w:rsidRPr="00601DCA" w:rsidRDefault="008716DC" w:rsidP="001E651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716DC" w:rsidRPr="00601DCA" w:rsidRDefault="008716DC" w:rsidP="001E651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8716DC" w:rsidRPr="00601DCA" w:rsidRDefault="008716DC" w:rsidP="001E651E">
            <w:pPr>
              <w:autoSpaceDN w:val="0"/>
              <w:rPr>
                <w:sz w:val="22"/>
                <w:szCs w:val="22"/>
              </w:rPr>
            </w:pPr>
          </w:p>
        </w:tc>
      </w:tr>
      <w:tr w:rsidR="008716DC" w:rsidRPr="00601DCA" w:rsidTr="000B66AB">
        <w:trPr>
          <w:cantSplit/>
          <w:trHeight w:val="397"/>
        </w:trPr>
        <w:tc>
          <w:tcPr>
            <w:tcW w:w="960" w:type="dxa"/>
          </w:tcPr>
          <w:p w:rsidR="008716DC" w:rsidRPr="00601DCA" w:rsidRDefault="008716DC" w:rsidP="001E651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8716DC" w:rsidRPr="00601DCA" w:rsidRDefault="008716DC" w:rsidP="001E651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716DC" w:rsidRPr="00601DCA" w:rsidRDefault="008716DC" w:rsidP="001E651E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8716DC" w:rsidRPr="00601DCA" w:rsidRDefault="008716DC" w:rsidP="001E651E">
            <w:pPr>
              <w:autoSpaceDN w:val="0"/>
              <w:rPr>
                <w:sz w:val="22"/>
                <w:szCs w:val="22"/>
              </w:rPr>
            </w:pPr>
          </w:p>
        </w:tc>
      </w:tr>
    </w:tbl>
    <w:p w:rsidR="000B66AB" w:rsidRDefault="000B66AB" w:rsidP="00EB6640">
      <w:pPr>
        <w:ind w:firstLine="284"/>
        <w:jc w:val="both"/>
        <w:rPr>
          <w:sz w:val="22"/>
          <w:szCs w:val="22"/>
        </w:rPr>
      </w:pPr>
    </w:p>
    <w:p w:rsidR="00EB6640" w:rsidRDefault="00EB6640" w:rsidP="00EB6640">
      <w:pPr>
        <w:jc w:val="both"/>
      </w:pPr>
    </w:p>
    <w:p w:rsidR="00EB6640" w:rsidRDefault="00EB6640" w:rsidP="00EB6640">
      <w:pPr>
        <w:jc w:val="both"/>
      </w:pPr>
    </w:p>
    <w:p w:rsidR="00EB6640" w:rsidRPr="00EB6640" w:rsidRDefault="00EB6640" w:rsidP="00EB6640">
      <w:pPr>
        <w:jc w:val="both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540"/>
        <w:gridCol w:w="3700"/>
      </w:tblGrid>
      <w:tr w:rsidR="00EB6640" w:rsidRPr="00EB6640" w:rsidTr="001E651E">
        <w:tc>
          <w:tcPr>
            <w:tcW w:w="5070" w:type="dxa"/>
          </w:tcPr>
          <w:p w:rsidR="00EB6640" w:rsidRPr="00303338" w:rsidRDefault="00EB6640" w:rsidP="001E651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3338">
              <w:rPr>
                <w:rFonts w:ascii="Times New Roman" w:hAnsi="Times New Roman"/>
                <w:sz w:val="22"/>
                <w:szCs w:val="22"/>
              </w:rPr>
              <w:t>Руководитель кадрового подразделения</w:t>
            </w:r>
          </w:p>
        </w:tc>
        <w:tc>
          <w:tcPr>
            <w:tcW w:w="567" w:type="dxa"/>
          </w:tcPr>
          <w:p w:rsidR="00EB6640" w:rsidRPr="00EB6640" w:rsidRDefault="00EB6640" w:rsidP="001E651E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3933" w:type="dxa"/>
            <w:vMerge w:val="restart"/>
            <w:vAlign w:val="bottom"/>
          </w:tcPr>
          <w:p w:rsidR="00EB6640" w:rsidRPr="00EB6640" w:rsidRDefault="00EB6640" w:rsidP="001E651E">
            <w:pPr>
              <w:rPr>
                <w:rFonts w:ascii="Times New Roman" w:hAnsi="Times New Roman"/>
              </w:rPr>
            </w:pPr>
          </w:p>
        </w:tc>
      </w:tr>
      <w:tr w:rsidR="00EB6640" w:rsidRPr="00EB6640" w:rsidTr="001E651E">
        <w:tc>
          <w:tcPr>
            <w:tcW w:w="5070" w:type="dxa"/>
            <w:tcBorders>
              <w:bottom w:val="single" w:sz="4" w:space="0" w:color="auto"/>
            </w:tcBorders>
          </w:tcPr>
          <w:p w:rsidR="00EB6640" w:rsidRPr="00EB6640" w:rsidRDefault="00EB6640" w:rsidP="001E651E">
            <w:pPr>
              <w:tabs>
                <w:tab w:val="left" w:pos="1276"/>
              </w:tabs>
              <w:ind w:lef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6640" w:rsidRPr="00EB6640" w:rsidRDefault="00EB6640" w:rsidP="001E651E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3933" w:type="dxa"/>
            <w:vMerge/>
            <w:tcBorders>
              <w:bottom w:val="single" w:sz="4" w:space="0" w:color="auto"/>
            </w:tcBorders>
          </w:tcPr>
          <w:p w:rsidR="00EB6640" w:rsidRPr="00EB6640" w:rsidRDefault="00EB6640" w:rsidP="001E651E">
            <w:pPr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B6640" w:rsidRPr="00EB6640" w:rsidTr="001E651E">
        <w:tc>
          <w:tcPr>
            <w:tcW w:w="5070" w:type="dxa"/>
            <w:tcBorders>
              <w:top w:val="single" w:sz="4" w:space="0" w:color="auto"/>
            </w:tcBorders>
          </w:tcPr>
          <w:p w:rsidR="00EB6640" w:rsidRPr="00303338" w:rsidRDefault="00EB6640" w:rsidP="001E651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338">
              <w:rPr>
                <w:rFonts w:ascii="Times New Roman" w:hAnsi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567" w:type="dxa"/>
          </w:tcPr>
          <w:p w:rsidR="00EB6640" w:rsidRPr="00303338" w:rsidRDefault="00EB6640" w:rsidP="001E651E">
            <w:pPr>
              <w:tabs>
                <w:tab w:val="left" w:pos="12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EB6640" w:rsidRPr="00303338" w:rsidRDefault="00EB6640" w:rsidP="001E651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33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EB6640" w:rsidRPr="00EB6640" w:rsidTr="001E651E">
        <w:tc>
          <w:tcPr>
            <w:tcW w:w="5070" w:type="dxa"/>
          </w:tcPr>
          <w:p w:rsidR="00EB6640" w:rsidRPr="00EB6640" w:rsidRDefault="00EB6640" w:rsidP="001E651E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  <w:p w:rsidR="00EB6640" w:rsidRPr="00EB6640" w:rsidRDefault="00EB6640" w:rsidP="001E651E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 w:rsidRPr="00EB6640">
              <w:rPr>
                <w:rFonts w:ascii="Times New Roman" w:hAnsi="Times New Roman"/>
              </w:rPr>
              <w:t>"</w:t>
            </w:r>
            <w:r w:rsidRPr="00EB6640">
              <w:rPr>
                <w:rFonts w:ascii="Times New Roman" w:hAnsi="Times New Roman"/>
                <w:sz w:val="28"/>
                <w:szCs w:val="28"/>
              </w:rPr>
              <w:t>____</w:t>
            </w:r>
            <w:r w:rsidRPr="00EB6640">
              <w:rPr>
                <w:rFonts w:ascii="Times New Roman" w:hAnsi="Times New Roman"/>
              </w:rPr>
              <w:t xml:space="preserve">" </w:t>
            </w:r>
            <w:r w:rsidRPr="00EB6640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EB6640">
              <w:rPr>
                <w:rFonts w:ascii="Times New Roman" w:hAnsi="Times New Roman"/>
              </w:rPr>
              <w:t xml:space="preserve"> 20</w:t>
            </w:r>
            <w:r w:rsidRPr="00EB6640">
              <w:rPr>
                <w:rFonts w:ascii="Times New Roman" w:hAnsi="Times New Roman"/>
                <w:sz w:val="28"/>
                <w:szCs w:val="28"/>
              </w:rPr>
              <w:t>__</w:t>
            </w:r>
            <w:r w:rsidRPr="00EB6640">
              <w:rPr>
                <w:rFonts w:ascii="Times New Roman" w:hAnsi="Times New Roman"/>
              </w:rPr>
              <w:t xml:space="preserve"> г.</w:t>
            </w:r>
          </w:p>
          <w:p w:rsidR="00EB6640" w:rsidRPr="00EB6640" w:rsidRDefault="00EB6640" w:rsidP="001E651E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6640" w:rsidRPr="00EB6640" w:rsidRDefault="00EB6640" w:rsidP="001E651E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3933" w:type="dxa"/>
          </w:tcPr>
          <w:p w:rsidR="00EB6640" w:rsidRPr="00EB6640" w:rsidRDefault="00EB6640" w:rsidP="001E651E">
            <w:pPr>
              <w:tabs>
                <w:tab w:val="left" w:pos="1276"/>
              </w:tabs>
              <w:rPr>
                <w:rFonts w:ascii="Times New Roman" w:hAnsi="Times New Roman"/>
                <w:sz w:val="56"/>
                <w:szCs w:val="56"/>
              </w:rPr>
            </w:pPr>
          </w:p>
        </w:tc>
      </w:tr>
    </w:tbl>
    <w:p w:rsidR="00EB6640" w:rsidRPr="00303338" w:rsidRDefault="00EB6640" w:rsidP="00EB6640">
      <w:pPr>
        <w:jc w:val="both"/>
        <w:rPr>
          <w:sz w:val="22"/>
          <w:szCs w:val="22"/>
        </w:rPr>
      </w:pPr>
      <w:r w:rsidRPr="00303338">
        <w:rPr>
          <w:sz w:val="22"/>
          <w:szCs w:val="22"/>
        </w:rPr>
        <w:t>М.П.</w:t>
      </w:r>
    </w:p>
    <w:p w:rsidR="008716DC" w:rsidRPr="00601DCA" w:rsidRDefault="008716DC" w:rsidP="008716DC">
      <w:pPr>
        <w:autoSpaceDN w:val="0"/>
        <w:rPr>
          <w:sz w:val="16"/>
          <w:szCs w:val="16"/>
        </w:rPr>
      </w:pPr>
    </w:p>
    <w:p w:rsidR="008716DC" w:rsidRPr="00601DCA" w:rsidRDefault="008716DC" w:rsidP="008716DC">
      <w:pPr>
        <w:autoSpaceDN w:val="0"/>
        <w:rPr>
          <w:sz w:val="16"/>
          <w:szCs w:val="16"/>
        </w:rPr>
      </w:pPr>
    </w:p>
    <w:p w:rsidR="008716DC" w:rsidRPr="00601DCA" w:rsidRDefault="008716DC" w:rsidP="008716DC">
      <w:pPr>
        <w:autoSpaceDN w:val="0"/>
        <w:rPr>
          <w:sz w:val="16"/>
          <w:szCs w:val="16"/>
        </w:rPr>
      </w:pPr>
    </w:p>
    <w:p w:rsidR="00601DCA" w:rsidRPr="00601DCA" w:rsidRDefault="00601DCA" w:rsidP="00601DCA">
      <w:pPr>
        <w:autoSpaceDN w:val="0"/>
        <w:jc w:val="both"/>
        <w:rPr>
          <w:sz w:val="18"/>
          <w:szCs w:val="18"/>
        </w:rPr>
      </w:pPr>
      <w:r w:rsidRPr="00601DCA">
        <w:rPr>
          <w:sz w:val="22"/>
          <w:szCs w:val="22"/>
        </w:rPr>
        <w:t>1</w:t>
      </w:r>
      <w:r w:rsidR="000B66AB">
        <w:rPr>
          <w:sz w:val="22"/>
          <w:szCs w:val="22"/>
        </w:rPr>
        <w:t>4</w:t>
      </w:r>
      <w:r w:rsidRPr="00601DCA">
        <w:rPr>
          <w:sz w:val="22"/>
          <w:szCs w:val="22"/>
        </w:rPr>
        <w:t>. Характеристика с указанием конкретных заслуг кандидата (содержащая краткие биографические сведения и описание его достижений и заслуг с отражением конкретных показателей трудовой деятельности, участия в общественной жизни Ханты-Мансийского района</w:t>
      </w:r>
      <w:r w:rsidR="00303338">
        <w:rPr>
          <w:sz w:val="22"/>
          <w:szCs w:val="22"/>
        </w:rPr>
        <w:t>)</w:t>
      </w:r>
    </w:p>
    <w:p w:rsidR="00601DCA" w:rsidRPr="00601DCA" w:rsidRDefault="00601DCA" w:rsidP="00601DCA">
      <w:pPr>
        <w:autoSpaceDN w:val="0"/>
        <w:rPr>
          <w:sz w:val="22"/>
          <w:szCs w:val="2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601DCA" w:rsidRPr="00601DCA" w:rsidRDefault="00601DCA" w:rsidP="00601DCA">
      <w:pPr>
        <w:autoSpaceDN w:val="0"/>
        <w:rPr>
          <w:sz w:val="22"/>
          <w:szCs w:val="2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601DCA" w:rsidRPr="00601DCA" w:rsidRDefault="00601DCA" w:rsidP="00601DCA">
      <w:pPr>
        <w:autoSpaceDN w:val="0"/>
        <w:rPr>
          <w:sz w:val="22"/>
          <w:szCs w:val="22"/>
        </w:rPr>
      </w:pPr>
    </w:p>
    <w:p w:rsidR="00601DCA" w:rsidRPr="00601DCA" w:rsidRDefault="00601DCA" w:rsidP="00601DCA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601DCA" w:rsidRPr="00601DCA" w:rsidRDefault="00601DCA" w:rsidP="00601DCA">
      <w:pPr>
        <w:autoSpaceDN w:val="0"/>
        <w:rPr>
          <w:sz w:val="16"/>
          <w:szCs w:val="16"/>
        </w:rPr>
      </w:pPr>
    </w:p>
    <w:p w:rsidR="00607B44" w:rsidRDefault="00607B44" w:rsidP="00601DCA">
      <w:pPr>
        <w:autoSpaceDN w:val="0"/>
        <w:rPr>
          <w:sz w:val="22"/>
          <w:szCs w:val="22"/>
        </w:rPr>
      </w:pPr>
    </w:p>
    <w:p w:rsidR="00601DCA" w:rsidRPr="00601DCA" w:rsidRDefault="00607B44" w:rsidP="00CC5D2F">
      <w:pPr>
        <w:autoSpaceDN w:val="0"/>
        <w:rPr>
          <w:sz w:val="22"/>
          <w:szCs w:val="22"/>
        </w:rPr>
      </w:pPr>
      <w:r>
        <w:rPr>
          <w:sz w:val="22"/>
          <w:szCs w:val="22"/>
        </w:rPr>
        <w:t>Основание</w:t>
      </w:r>
      <w:r w:rsidR="00775CB6" w:rsidRPr="00601DCA">
        <w:rPr>
          <w:sz w:val="22"/>
          <w:szCs w:val="22"/>
        </w:rPr>
        <w:t xml:space="preserve"> для занесения на Доску Почета</w:t>
      </w:r>
      <w:r w:rsidR="008C411C">
        <w:rPr>
          <w:sz w:val="22"/>
          <w:szCs w:val="22"/>
        </w:rPr>
        <w:t>:</w:t>
      </w:r>
      <w:r w:rsidR="00CC5D2F">
        <w:rPr>
          <w:sz w:val="22"/>
          <w:szCs w:val="22"/>
        </w:rPr>
        <w:t xml:space="preserve"> </w:t>
      </w:r>
      <w:r w:rsidR="00601DCA" w:rsidRPr="00601DCA">
        <w:rPr>
          <w:sz w:val="22"/>
          <w:szCs w:val="22"/>
          <w:u w:val="single"/>
        </w:rPr>
        <w:t xml:space="preserve">                                                                                                </w:t>
      </w:r>
    </w:p>
    <w:p w:rsidR="00601DCA" w:rsidRDefault="00CC5D2F" w:rsidP="00601DCA">
      <w:pPr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21726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="00601DCA" w:rsidRPr="00601DCA">
        <w:rPr>
          <w:sz w:val="18"/>
          <w:szCs w:val="18"/>
        </w:rPr>
        <w:t>(</w:t>
      </w:r>
      <w:r w:rsidR="00F25733">
        <w:rPr>
          <w:sz w:val="18"/>
          <w:szCs w:val="18"/>
        </w:rPr>
        <w:t>решение трудового коллектива</w:t>
      </w:r>
      <w:r w:rsidR="00601DCA" w:rsidRPr="00601DCA">
        <w:rPr>
          <w:sz w:val="18"/>
          <w:szCs w:val="18"/>
        </w:rPr>
        <w:t xml:space="preserve"> организации)</w:t>
      </w:r>
    </w:p>
    <w:p w:rsidR="0021726B" w:rsidRDefault="0021726B" w:rsidP="00601DCA">
      <w:pPr>
        <w:autoSpaceDN w:val="0"/>
        <w:jc w:val="center"/>
        <w:rPr>
          <w:sz w:val="18"/>
          <w:szCs w:val="18"/>
        </w:rPr>
      </w:pPr>
    </w:p>
    <w:p w:rsidR="0021726B" w:rsidRPr="00601DCA" w:rsidRDefault="0021726B" w:rsidP="00601DCA">
      <w:pPr>
        <w:autoSpaceDN w:val="0"/>
        <w:jc w:val="center"/>
        <w:rPr>
          <w:sz w:val="18"/>
          <w:szCs w:val="18"/>
        </w:rPr>
      </w:pPr>
    </w:p>
    <w:p w:rsidR="00601DCA" w:rsidRPr="00601DCA" w:rsidRDefault="00601DCA" w:rsidP="00601DCA">
      <w:pPr>
        <w:autoSpaceDN w:val="0"/>
        <w:rPr>
          <w:sz w:val="22"/>
          <w:szCs w:val="22"/>
        </w:rPr>
      </w:pPr>
      <w:r w:rsidRPr="00601DCA">
        <w:rPr>
          <w:sz w:val="22"/>
          <w:szCs w:val="22"/>
        </w:rPr>
        <w:t xml:space="preserve">Протокол N </w:t>
      </w:r>
      <w:r w:rsidRPr="00601DCA">
        <w:rPr>
          <w:sz w:val="22"/>
          <w:szCs w:val="22"/>
          <w:u w:val="single"/>
        </w:rPr>
        <w:t xml:space="preserve">                                                    </w:t>
      </w:r>
      <w:r w:rsidRPr="00601DCA">
        <w:rPr>
          <w:sz w:val="22"/>
          <w:szCs w:val="22"/>
        </w:rPr>
        <w:t xml:space="preserve">   от "</w:t>
      </w:r>
      <w:r w:rsidRPr="00601DCA">
        <w:rPr>
          <w:sz w:val="22"/>
          <w:szCs w:val="22"/>
          <w:u w:val="single"/>
        </w:rPr>
        <w:t xml:space="preserve"> </w:t>
      </w:r>
      <w:r w:rsidR="0021726B">
        <w:rPr>
          <w:sz w:val="22"/>
          <w:szCs w:val="22"/>
          <w:u w:val="single"/>
        </w:rPr>
        <w:t xml:space="preserve">    </w:t>
      </w:r>
      <w:r w:rsidRPr="00601DCA">
        <w:rPr>
          <w:sz w:val="22"/>
          <w:szCs w:val="22"/>
          <w:u w:val="single"/>
        </w:rPr>
        <w:t xml:space="preserve">   </w:t>
      </w:r>
      <w:r w:rsidRPr="00601DCA">
        <w:rPr>
          <w:sz w:val="22"/>
          <w:szCs w:val="22"/>
        </w:rPr>
        <w:t xml:space="preserve">" </w:t>
      </w:r>
      <w:r w:rsidRPr="00601DCA">
        <w:rPr>
          <w:sz w:val="22"/>
          <w:szCs w:val="22"/>
          <w:u w:val="single"/>
        </w:rPr>
        <w:t xml:space="preserve">                        </w:t>
      </w:r>
      <w:r w:rsidRPr="00601DCA">
        <w:rPr>
          <w:sz w:val="22"/>
          <w:szCs w:val="22"/>
        </w:rPr>
        <w:t xml:space="preserve"> 20</w:t>
      </w:r>
      <w:r w:rsidRPr="00601DCA">
        <w:rPr>
          <w:sz w:val="22"/>
          <w:szCs w:val="22"/>
          <w:u w:val="single"/>
        </w:rPr>
        <w:t>___</w:t>
      </w:r>
      <w:r w:rsidRPr="00601DCA">
        <w:rPr>
          <w:sz w:val="22"/>
          <w:szCs w:val="22"/>
        </w:rPr>
        <w:t xml:space="preserve"> г.</w:t>
      </w:r>
    </w:p>
    <w:p w:rsidR="00601DCA" w:rsidRPr="00601DCA" w:rsidRDefault="00601DCA" w:rsidP="00601DCA">
      <w:pPr>
        <w:autoSpaceDN w:val="0"/>
        <w:spacing w:before="120"/>
        <w:rPr>
          <w:sz w:val="22"/>
          <w:szCs w:val="22"/>
        </w:rPr>
      </w:pPr>
    </w:p>
    <w:p w:rsidR="00BA1686" w:rsidRDefault="00BA1686" w:rsidP="00BA1686">
      <w:pPr>
        <w:pStyle w:val="ConsPlusNonformat"/>
        <w:rPr>
          <w:rFonts w:ascii="Times New Roman" w:hAnsi="Times New Roman" w:cs="Times New Roman"/>
        </w:rPr>
      </w:pPr>
    </w:p>
    <w:p w:rsidR="00BA1686" w:rsidRDefault="00BA1686" w:rsidP="00BA1686">
      <w:pPr>
        <w:pStyle w:val="ConsPlusNonformat"/>
        <w:rPr>
          <w:rFonts w:ascii="Times New Roman" w:hAnsi="Times New Roman" w:cs="Times New Roman"/>
        </w:rPr>
      </w:pPr>
    </w:p>
    <w:p w:rsidR="0021726B" w:rsidRDefault="0021726B" w:rsidP="00BA1686">
      <w:pPr>
        <w:pStyle w:val="ConsPlusNonformat"/>
        <w:rPr>
          <w:rFonts w:ascii="Times New Roman" w:hAnsi="Times New Roman" w:cs="Times New Roman"/>
        </w:rPr>
      </w:pPr>
    </w:p>
    <w:p w:rsidR="00BA1686" w:rsidRDefault="00BA1686" w:rsidP="00BA16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1686">
        <w:rPr>
          <w:rFonts w:ascii="Times New Roman" w:hAnsi="Times New Roman" w:cs="Times New Roman"/>
          <w:sz w:val="22"/>
          <w:szCs w:val="22"/>
        </w:rPr>
        <w:t xml:space="preserve">Руководитель  </w:t>
      </w:r>
    </w:p>
    <w:p w:rsidR="00BA1686" w:rsidRPr="00BA1686" w:rsidRDefault="00BA1686" w:rsidP="00BA168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A1686" w:rsidRDefault="00BA1686" w:rsidP="00BA16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</w:t>
      </w:r>
      <w:r w:rsidRPr="0038669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  _______________________      ___________________________</w:t>
      </w:r>
    </w:p>
    <w:p w:rsidR="00BA1686" w:rsidRPr="00386693" w:rsidRDefault="00BA1686" w:rsidP="00BA16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386693">
        <w:rPr>
          <w:rFonts w:ascii="Times New Roman" w:hAnsi="Times New Roman" w:cs="Times New Roman"/>
        </w:rPr>
        <w:t xml:space="preserve"> (</w:t>
      </w:r>
      <w:proofErr w:type="gramStart"/>
      <w:r w:rsidRPr="00386693">
        <w:rPr>
          <w:rFonts w:ascii="Times New Roman" w:hAnsi="Times New Roman" w:cs="Times New Roman"/>
        </w:rPr>
        <w:t xml:space="preserve">должность)   </w:t>
      </w:r>
      <w:proofErr w:type="gramEnd"/>
      <w:r w:rsidRPr="003866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(подпись)                                           (инициалы)     </w:t>
      </w:r>
    </w:p>
    <w:p w:rsidR="00BA1686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</w:p>
    <w:p w:rsidR="00BA1686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</w:p>
    <w:p w:rsidR="00BA1686" w:rsidRPr="00386693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386693">
        <w:rPr>
          <w:rFonts w:ascii="Times New Roman" w:hAnsi="Times New Roman" w:cs="Times New Roman"/>
        </w:rPr>
        <w:t>м.п</w:t>
      </w:r>
      <w:proofErr w:type="spellEnd"/>
      <w:r w:rsidRPr="00386693">
        <w:rPr>
          <w:rFonts w:ascii="Times New Roman" w:hAnsi="Times New Roman" w:cs="Times New Roman"/>
        </w:rPr>
        <w:t>.</w:t>
      </w:r>
    </w:p>
    <w:p w:rsidR="00BA1686" w:rsidRPr="00386693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</w:t>
      </w:r>
      <w:r w:rsidRPr="00386693">
        <w:rPr>
          <w:rFonts w:ascii="Times New Roman" w:hAnsi="Times New Roman" w:cs="Times New Roman"/>
        </w:rPr>
        <w:t xml:space="preserve"> _________________ 20____ г.</w:t>
      </w:r>
    </w:p>
    <w:p w:rsidR="00BA1686" w:rsidRPr="00386693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</w:p>
    <w:p w:rsidR="005D7F9D" w:rsidRDefault="005D7F9D" w:rsidP="005647F7">
      <w:pPr>
        <w:tabs>
          <w:tab w:val="left" w:pos="2127"/>
        </w:tabs>
        <w:ind w:firstLine="709"/>
        <w:jc w:val="right"/>
        <w:rPr>
          <w:sz w:val="28"/>
          <w:szCs w:val="28"/>
        </w:rPr>
      </w:pPr>
    </w:p>
    <w:p w:rsidR="00EB6640" w:rsidRDefault="00EB6640" w:rsidP="003649E5">
      <w:pPr>
        <w:autoSpaceDN w:val="0"/>
        <w:spacing w:after="60"/>
        <w:jc w:val="right"/>
        <w:rPr>
          <w:sz w:val="22"/>
          <w:szCs w:val="22"/>
        </w:rPr>
      </w:pPr>
    </w:p>
    <w:p w:rsidR="00BA1686" w:rsidRDefault="00BA1686" w:rsidP="003649E5">
      <w:pPr>
        <w:autoSpaceDN w:val="0"/>
        <w:spacing w:after="60"/>
        <w:jc w:val="right"/>
        <w:rPr>
          <w:sz w:val="22"/>
          <w:szCs w:val="22"/>
        </w:rPr>
      </w:pPr>
    </w:p>
    <w:p w:rsidR="00BA1686" w:rsidRDefault="00BA1686" w:rsidP="003649E5">
      <w:pPr>
        <w:autoSpaceDN w:val="0"/>
        <w:spacing w:after="60"/>
        <w:jc w:val="right"/>
        <w:rPr>
          <w:sz w:val="22"/>
          <w:szCs w:val="22"/>
        </w:rPr>
      </w:pPr>
    </w:p>
    <w:p w:rsidR="00C752B4" w:rsidRDefault="00C752B4" w:rsidP="003649E5">
      <w:pPr>
        <w:autoSpaceDN w:val="0"/>
        <w:spacing w:after="60"/>
        <w:jc w:val="right"/>
        <w:rPr>
          <w:sz w:val="22"/>
          <w:szCs w:val="22"/>
        </w:rPr>
      </w:pPr>
    </w:p>
    <w:p w:rsidR="003649E5" w:rsidRPr="003649E5" w:rsidRDefault="003649E5" w:rsidP="003649E5">
      <w:pPr>
        <w:autoSpaceDN w:val="0"/>
        <w:spacing w:after="60"/>
        <w:jc w:val="right"/>
        <w:rPr>
          <w:sz w:val="22"/>
          <w:szCs w:val="22"/>
        </w:rPr>
      </w:pPr>
      <w:r w:rsidRPr="003649E5">
        <w:rPr>
          <w:sz w:val="22"/>
          <w:szCs w:val="22"/>
        </w:rPr>
        <w:t>Приложение 2</w:t>
      </w:r>
    </w:p>
    <w:p w:rsidR="003649E5" w:rsidRPr="003649E5" w:rsidRDefault="003649E5" w:rsidP="003649E5">
      <w:pPr>
        <w:autoSpaceDN w:val="0"/>
        <w:spacing w:after="60"/>
        <w:jc w:val="right"/>
        <w:rPr>
          <w:sz w:val="22"/>
          <w:szCs w:val="22"/>
        </w:rPr>
      </w:pPr>
      <w:r w:rsidRPr="003649E5">
        <w:rPr>
          <w:sz w:val="22"/>
          <w:szCs w:val="22"/>
        </w:rPr>
        <w:t xml:space="preserve">к Положению о Доске Почета </w:t>
      </w:r>
      <w:r w:rsidRPr="003649E5">
        <w:rPr>
          <w:sz w:val="22"/>
          <w:szCs w:val="22"/>
        </w:rPr>
        <w:br/>
      </w:r>
    </w:p>
    <w:p w:rsidR="003649E5" w:rsidRPr="003649E5" w:rsidRDefault="003649E5" w:rsidP="003649E5">
      <w:pPr>
        <w:autoSpaceDN w:val="0"/>
        <w:jc w:val="center"/>
        <w:rPr>
          <w:b/>
          <w:bCs/>
          <w:sz w:val="22"/>
          <w:szCs w:val="22"/>
        </w:rPr>
      </w:pPr>
    </w:p>
    <w:p w:rsidR="003649E5" w:rsidRPr="003649E5" w:rsidRDefault="00CC7045" w:rsidP="003649E5">
      <w:pPr>
        <w:autoSpaceDN w:val="0"/>
        <w:jc w:val="center"/>
        <w:rPr>
          <w:bCs/>
        </w:rPr>
      </w:pPr>
      <w:r>
        <w:rPr>
          <w:bCs/>
        </w:rPr>
        <w:t>Сведения об организации</w:t>
      </w:r>
      <w:r w:rsidR="003649E5" w:rsidRPr="003649E5">
        <w:rPr>
          <w:bCs/>
        </w:rPr>
        <w:t xml:space="preserve">, </w:t>
      </w:r>
    </w:p>
    <w:p w:rsidR="003649E5" w:rsidRPr="003649E5" w:rsidRDefault="003649E5" w:rsidP="003649E5">
      <w:pPr>
        <w:autoSpaceDN w:val="0"/>
        <w:jc w:val="center"/>
        <w:rPr>
          <w:bCs/>
        </w:rPr>
      </w:pPr>
      <w:r w:rsidRPr="003649E5">
        <w:rPr>
          <w:bCs/>
        </w:rPr>
        <w:t>представляемо</w:t>
      </w:r>
      <w:r w:rsidR="00CC7045">
        <w:rPr>
          <w:bCs/>
        </w:rPr>
        <w:t>й</w:t>
      </w:r>
      <w:r w:rsidRPr="003649E5">
        <w:rPr>
          <w:bCs/>
        </w:rPr>
        <w:t xml:space="preserve"> для занесения на Доску Почета </w:t>
      </w:r>
    </w:p>
    <w:p w:rsidR="003649E5" w:rsidRPr="003649E5" w:rsidRDefault="003649E5" w:rsidP="003649E5">
      <w:pPr>
        <w:autoSpaceDN w:val="0"/>
        <w:jc w:val="center"/>
        <w:rPr>
          <w:b/>
          <w:bCs/>
          <w:sz w:val="28"/>
          <w:szCs w:val="28"/>
        </w:rPr>
      </w:pPr>
    </w:p>
    <w:p w:rsidR="003649E5" w:rsidRPr="003649E5" w:rsidRDefault="003649E5" w:rsidP="003649E5">
      <w:pPr>
        <w:autoSpaceDN w:val="0"/>
        <w:rPr>
          <w:sz w:val="22"/>
          <w:szCs w:val="22"/>
        </w:rPr>
      </w:pPr>
    </w:p>
    <w:p w:rsidR="003649E5" w:rsidRPr="003649E5" w:rsidRDefault="003649E5" w:rsidP="003649E5">
      <w:pPr>
        <w:autoSpaceDN w:val="0"/>
        <w:spacing w:before="120"/>
        <w:rPr>
          <w:sz w:val="22"/>
          <w:szCs w:val="22"/>
          <w:u w:val="single"/>
        </w:rPr>
      </w:pPr>
      <w:r w:rsidRPr="003649E5">
        <w:rPr>
          <w:sz w:val="22"/>
          <w:szCs w:val="22"/>
        </w:rPr>
        <w:t xml:space="preserve">1. Полное наименование организации </w:t>
      </w:r>
      <w:r w:rsidRPr="003649E5">
        <w:rPr>
          <w:sz w:val="22"/>
          <w:szCs w:val="22"/>
          <w:u w:val="single"/>
        </w:rPr>
        <w:t xml:space="preserve">                                                                                </w:t>
      </w:r>
      <w:r w:rsidR="00BA1686" w:rsidRPr="00F25733">
        <w:rPr>
          <w:sz w:val="22"/>
          <w:szCs w:val="22"/>
          <w:u w:val="single"/>
        </w:rPr>
        <w:t xml:space="preserve">                  </w:t>
      </w:r>
      <w:r w:rsidRPr="003649E5">
        <w:rPr>
          <w:sz w:val="22"/>
          <w:szCs w:val="22"/>
          <w:u w:val="single"/>
        </w:rPr>
        <w:t xml:space="preserve"> </w:t>
      </w:r>
    </w:p>
    <w:p w:rsidR="003649E5" w:rsidRPr="003649E5" w:rsidRDefault="003649E5" w:rsidP="003649E5">
      <w:pPr>
        <w:autoSpaceDN w:val="0"/>
        <w:spacing w:before="120"/>
        <w:rPr>
          <w:sz w:val="22"/>
          <w:szCs w:val="22"/>
        </w:rPr>
      </w:pPr>
    </w:p>
    <w:p w:rsidR="003649E5" w:rsidRPr="003649E5" w:rsidRDefault="003649E5" w:rsidP="003649E5">
      <w:pPr>
        <w:pBdr>
          <w:top w:val="single" w:sz="4" w:space="1" w:color="auto"/>
        </w:pBdr>
        <w:autoSpaceDN w:val="0"/>
        <w:jc w:val="center"/>
        <w:rPr>
          <w:sz w:val="18"/>
          <w:szCs w:val="18"/>
        </w:rPr>
      </w:pPr>
      <w:r w:rsidRPr="003649E5">
        <w:rPr>
          <w:sz w:val="18"/>
          <w:szCs w:val="18"/>
        </w:rPr>
        <w:t>(точное наименование организации с указанием организационно-правовой формы)</w:t>
      </w:r>
    </w:p>
    <w:p w:rsidR="003649E5" w:rsidRPr="003649E5" w:rsidRDefault="003649E5" w:rsidP="003649E5">
      <w:pPr>
        <w:autoSpaceDN w:val="0"/>
        <w:spacing w:before="120"/>
        <w:rPr>
          <w:sz w:val="22"/>
          <w:szCs w:val="22"/>
          <w:u w:val="single"/>
        </w:rPr>
      </w:pPr>
      <w:r w:rsidRPr="003649E5">
        <w:rPr>
          <w:sz w:val="22"/>
          <w:szCs w:val="22"/>
        </w:rPr>
        <w:t xml:space="preserve">2. Краткое наименование организации </w:t>
      </w:r>
      <w:r w:rsidRPr="003649E5">
        <w:rPr>
          <w:sz w:val="22"/>
          <w:szCs w:val="22"/>
          <w:u w:val="single"/>
        </w:rPr>
        <w:t xml:space="preserve">                                                                                </w:t>
      </w:r>
      <w:r w:rsidR="00BA1686" w:rsidRPr="00F25733">
        <w:rPr>
          <w:sz w:val="22"/>
          <w:szCs w:val="22"/>
          <w:u w:val="single"/>
        </w:rPr>
        <w:t xml:space="preserve">                </w:t>
      </w:r>
      <w:r w:rsidRPr="003649E5">
        <w:rPr>
          <w:sz w:val="22"/>
          <w:szCs w:val="22"/>
          <w:u w:val="single"/>
        </w:rPr>
        <w:t xml:space="preserve"> </w:t>
      </w:r>
    </w:p>
    <w:p w:rsidR="003649E5" w:rsidRPr="003649E5" w:rsidRDefault="003649E5" w:rsidP="003649E5">
      <w:pPr>
        <w:autoSpaceDN w:val="0"/>
        <w:spacing w:before="120"/>
        <w:rPr>
          <w:sz w:val="22"/>
          <w:szCs w:val="22"/>
        </w:rPr>
      </w:pPr>
    </w:p>
    <w:p w:rsidR="003649E5" w:rsidRPr="003649E5" w:rsidRDefault="003649E5" w:rsidP="003649E5">
      <w:pPr>
        <w:pBdr>
          <w:top w:val="single" w:sz="4" w:space="1" w:color="auto"/>
        </w:pBdr>
        <w:autoSpaceDN w:val="0"/>
        <w:jc w:val="center"/>
        <w:rPr>
          <w:sz w:val="18"/>
          <w:szCs w:val="18"/>
        </w:rPr>
      </w:pPr>
      <w:r w:rsidRPr="003649E5">
        <w:rPr>
          <w:sz w:val="18"/>
          <w:szCs w:val="18"/>
        </w:rPr>
        <w:t>(краткое наименование организации в соответствии с уставом)</w:t>
      </w:r>
    </w:p>
    <w:p w:rsidR="003649E5" w:rsidRPr="003649E5" w:rsidRDefault="003649E5" w:rsidP="003649E5">
      <w:pPr>
        <w:autoSpaceDN w:val="0"/>
        <w:rPr>
          <w:sz w:val="22"/>
          <w:szCs w:val="22"/>
        </w:rPr>
      </w:pPr>
    </w:p>
    <w:p w:rsidR="003649E5" w:rsidRPr="003649E5" w:rsidRDefault="003649E5" w:rsidP="003649E5">
      <w:pPr>
        <w:autoSpaceDN w:val="0"/>
        <w:rPr>
          <w:sz w:val="22"/>
          <w:szCs w:val="22"/>
        </w:rPr>
      </w:pPr>
    </w:p>
    <w:p w:rsidR="003649E5" w:rsidRPr="003649E5" w:rsidRDefault="003649E5" w:rsidP="00BA1686">
      <w:pPr>
        <w:autoSpaceDN w:val="0"/>
        <w:rPr>
          <w:sz w:val="2"/>
          <w:szCs w:val="2"/>
        </w:rPr>
      </w:pPr>
      <w:r w:rsidRPr="003649E5">
        <w:rPr>
          <w:sz w:val="22"/>
          <w:szCs w:val="22"/>
        </w:rPr>
        <w:t xml:space="preserve">3. Фамилия, имя, отчество, должность руководителя           </w:t>
      </w:r>
    </w:p>
    <w:p w:rsidR="003649E5" w:rsidRPr="003649E5" w:rsidRDefault="003649E5" w:rsidP="003649E5">
      <w:pPr>
        <w:autoSpaceDN w:val="0"/>
        <w:spacing w:before="120"/>
        <w:rPr>
          <w:sz w:val="22"/>
          <w:szCs w:val="22"/>
        </w:rPr>
      </w:pPr>
    </w:p>
    <w:p w:rsidR="003649E5" w:rsidRPr="003649E5" w:rsidRDefault="003649E5" w:rsidP="003649E5">
      <w:pPr>
        <w:pBdr>
          <w:top w:val="single" w:sz="4" w:space="1" w:color="auto"/>
        </w:pBdr>
        <w:autoSpaceDN w:val="0"/>
        <w:spacing w:after="120"/>
        <w:rPr>
          <w:sz w:val="2"/>
          <w:szCs w:val="2"/>
        </w:rPr>
      </w:pPr>
    </w:p>
    <w:p w:rsidR="008D5E47" w:rsidRDefault="00BA1686" w:rsidP="00BA1686">
      <w:pPr>
        <w:autoSpaceDN w:val="0"/>
        <w:spacing w:before="120"/>
        <w:rPr>
          <w:sz w:val="22"/>
          <w:szCs w:val="22"/>
        </w:rPr>
      </w:pPr>
      <w:r w:rsidRPr="00BA1686">
        <w:rPr>
          <w:sz w:val="22"/>
          <w:szCs w:val="22"/>
        </w:rPr>
        <w:t>4</w:t>
      </w:r>
      <w:r w:rsidR="003649E5" w:rsidRPr="003649E5">
        <w:rPr>
          <w:sz w:val="22"/>
          <w:szCs w:val="22"/>
        </w:rPr>
        <w:t xml:space="preserve">. </w:t>
      </w:r>
      <w:r w:rsidR="008D5E47">
        <w:rPr>
          <w:sz w:val="22"/>
          <w:szCs w:val="22"/>
        </w:rPr>
        <w:t>Юридический</w:t>
      </w:r>
      <w:r w:rsidR="003649E5" w:rsidRPr="003649E5">
        <w:rPr>
          <w:sz w:val="22"/>
          <w:szCs w:val="22"/>
        </w:rPr>
        <w:t xml:space="preserve"> адрес </w:t>
      </w:r>
      <w:r>
        <w:rPr>
          <w:sz w:val="22"/>
          <w:szCs w:val="22"/>
        </w:rPr>
        <w:t>организации</w:t>
      </w:r>
      <w:r w:rsidR="003649E5" w:rsidRPr="003649E5">
        <w:rPr>
          <w:sz w:val="22"/>
          <w:szCs w:val="22"/>
        </w:rPr>
        <w:t xml:space="preserve"> </w:t>
      </w:r>
    </w:p>
    <w:p w:rsidR="003649E5" w:rsidRPr="003649E5" w:rsidRDefault="003649E5" w:rsidP="003649E5">
      <w:pPr>
        <w:autoSpaceDN w:val="0"/>
        <w:spacing w:before="120"/>
        <w:rPr>
          <w:sz w:val="22"/>
          <w:szCs w:val="22"/>
        </w:rPr>
      </w:pPr>
    </w:p>
    <w:p w:rsidR="003649E5" w:rsidRPr="003649E5" w:rsidRDefault="003649E5" w:rsidP="003649E5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8D5E47" w:rsidRDefault="008D5E47" w:rsidP="008D5E47">
      <w:pPr>
        <w:autoSpaceDN w:val="0"/>
        <w:spacing w:before="120"/>
        <w:rPr>
          <w:sz w:val="22"/>
          <w:szCs w:val="22"/>
        </w:rPr>
      </w:pPr>
      <w:r>
        <w:rPr>
          <w:sz w:val="22"/>
          <w:szCs w:val="22"/>
        </w:rPr>
        <w:t>5</w:t>
      </w:r>
      <w:r w:rsidRPr="003649E5">
        <w:rPr>
          <w:sz w:val="22"/>
          <w:szCs w:val="22"/>
        </w:rPr>
        <w:t xml:space="preserve">. Фактический адрес </w:t>
      </w:r>
      <w:r>
        <w:rPr>
          <w:sz w:val="22"/>
          <w:szCs w:val="22"/>
        </w:rPr>
        <w:t>организации</w:t>
      </w:r>
      <w:r w:rsidRPr="003649E5">
        <w:rPr>
          <w:sz w:val="22"/>
          <w:szCs w:val="22"/>
        </w:rPr>
        <w:t xml:space="preserve"> </w:t>
      </w:r>
    </w:p>
    <w:p w:rsidR="008D5E47" w:rsidRDefault="008D5E47" w:rsidP="00BA1686">
      <w:pPr>
        <w:autoSpaceDN w:val="0"/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BA1686" w:rsidRDefault="008D5E47" w:rsidP="00BA1686">
      <w:pPr>
        <w:autoSpaceDN w:val="0"/>
        <w:spacing w:before="120"/>
        <w:rPr>
          <w:sz w:val="22"/>
          <w:szCs w:val="22"/>
        </w:rPr>
      </w:pPr>
      <w:r>
        <w:rPr>
          <w:sz w:val="22"/>
          <w:szCs w:val="22"/>
        </w:rPr>
        <w:t>6</w:t>
      </w:r>
      <w:r w:rsidR="003649E5" w:rsidRPr="003649E5">
        <w:rPr>
          <w:sz w:val="22"/>
          <w:szCs w:val="22"/>
        </w:rPr>
        <w:t xml:space="preserve">. Количество работающих  </w:t>
      </w:r>
    </w:p>
    <w:p w:rsidR="00BA1686" w:rsidRPr="003649E5" w:rsidRDefault="00BA1686" w:rsidP="00BA1686">
      <w:pPr>
        <w:autoSpaceDN w:val="0"/>
        <w:spacing w:before="120"/>
        <w:rPr>
          <w:sz w:val="22"/>
          <w:szCs w:val="18"/>
        </w:rPr>
      </w:pPr>
    </w:p>
    <w:p w:rsidR="003649E5" w:rsidRPr="003649E5" w:rsidRDefault="003649E5" w:rsidP="003649E5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3649E5" w:rsidRPr="003649E5" w:rsidRDefault="003649E5" w:rsidP="003649E5">
      <w:pPr>
        <w:autoSpaceDN w:val="0"/>
        <w:rPr>
          <w:sz w:val="18"/>
          <w:szCs w:val="18"/>
        </w:rPr>
      </w:pPr>
    </w:p>
    <w:p w:rsidR="003649E5" w:rsidRPr="003649E5" w:rsidRDefault="008D5E47" w:rsidP="003649E5">
      <w:p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649E5" w:rsidRPr="003649E5">
        <w:rPr>
          <w:sz w:val="22"/>
          <w:szCs w:val="22"/>
        </w:rPr>
        <w:t xml:space="preserve">. Характеристика с указанием заслуг организации </w:t>
      </w:r>
    </w:p>
    <w:p w:rsidR="003649E5" w:rsidRPr="003649E5" w:rsidRDefault="003649E5" w:rsidP="003649E5">
      <w:pPr>
        <w:autoSpaceDN w:val="0"/>
        <w:jc w:val="both"/>
        <w:rPr>
          <w:sz w:val="22"/>
          <w:szCs w:val="22"/>
        </w:rPr>
      </w:pPr>
    </w:p>
    <w:p w:rsidR="003649E5" w:rsidRPr="003649E5" w:rsidRDefault="003649E5" w:rsidP="003649E5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3649E5" w:rsidRPr="003649E5" w:rsidRDefault="003649E5" w:rsidP="003649E5">
      <w:pPr>
        <w:autoSpaceDN w:val="0"/>
        <w:rPr>
          <w:sz w:val="22"/>
          <w:szCs w:val="22"/>
        </w:rPr>
      </w:pPr>
    </w:p>
    <w:p w:rsidR="003649E5" w:rsidRPr="003649E5" w:rsidRDefault="003649E5" w:rsidP="003649E5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3649E5" w:rsidRPr="003649E5" w:rsidRDefault="003649E5" w:rsidP="003649E5">
      <w:pPr>
        <w:autoSpaceDN w:val="0"/>
        <w:rPr>
          <w:sz w:val="22"/>
          <w:szCs w:val="22"/>
        </w:rPr>
      </w:pPr>
    </w:p>
    <w:p w:rsidR="003649E5" w:rsidRPr="003649E5" w:rsidRDefault="003649E5" w:rsidP="003649E5">
      <w:pPr>
        <w:pBdr>
          <w:top w:val="single" w:sz="4" w:space="1" w:color="auto"/>
        </w:pBdr>
        <w:autoSpaceDN w:val="0"/>
        <w:rPr>
          <w:sz w:val="2"/>
          <w:szCs w:val="2"/>
        </w:rPr>
      </w:pPr>
    </w:p>
    <w:p w:rsidR="0053572A" w:rsidRDefault="0053572A" w:rsidP="003649E5">
      <w:pPr>
        <w:autoSpaceDN w:val="0"/>
        <w:spacing w:before="120"/>
        <w:rPr>
          <w:sz w:val="22"/>
          <w:szCs w:val="22"/>
        </w:rPr>
      </w:pPr>
    </w:p>
    <w:p w:rsidR="0053572A" w:rsidRPr="003649E5" w:rsidRDefault="0053572A" w:rsidP="003649E5">
      <w:pPr>
        <w:autoSpaceDN w:val="0"/>
        <w:spacing w:before="120"/>
        <w:rPr>
          <w:sz w:val="22"/>
          <w:szCs w:val="22"/>
        </w:rPr>
      </w:pPr>
    </w:p>
    <w:p w:rsidR="007B3078" w:rsidRPr="00601DCA" w:rsidRDefault="007B3078" w:rsidP="007B3078">
      <w:pPr>
        <w:autoSpaceDN w:val="0"/>
        <w:rPr>
          <w:sz w:val="22"/>
          <w:szCs w:val="22"/>
        </w:rPr>
      </w:pPr>
      <w:r>
        <w:rPr>
          <w:sz w:val="22"/>
          <w:szCs w:val="22"/>
        </w:rPr>
        <w:t>Основание</w:t>
      </w:r>
      <w:r w:rsidRPr="00601DCA">
        <w:rPr>
          <w:sz w:val="22"/>
          <w:szCs w:val="22"/>
        </w:rPr>
        <w:t xml:space="preserve"> для занесения на Доску Почета</w:t>
      </w:r>
      <w:r>
        <w:rPr>
          <w:sz w:val="22"/>
          <w:szCs w:val="22"/>
        </w:rPr>
        <w:t xml:space="preserve">: </w:t>
      </w:r>
      <w:r w:rsidRPr="00601DCA">
        <w:rPr>
          <w:sz w:val="22"/>
          <w:szCs w:val="22"/>
          <w:u w:val="single"/>
        </w:rPr>
        <w:t xml:space="preserve">                                                                                                </w:t>
      </w:r>
    </w:p>
    <w:p w:rsidR="007B3078" w:rsidRDefault="007B3078" w:rsidP="007B3078">
      <w:pPr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Pr="00601DCA">
        <w:rPr>
          <w:sz w:val="18"/>
          <w:szCs w:val="18"/>
        </w:rPr>
        <w:t>(</w:t>
      </w:r>
      <w:r>
        <w:rPr>
          <w:sz w:val="18"/>
          <w:szCs w:val="18"/>
        </w:rPr>
        <w:t>решение трудового коллектива</w:t>
      </w:r>
      <w:r w:rsidRPr="00601DCA">
        <w:rPr>
          <w:sz w:val="18"/>
          <w:szCs w:val="18"/>
        </w:rPr>
        <w:t xml:space="preserve"> организации)</w:t>
      </w:r>
    </w:p>
    <w:p w:rsidR="007B3078" w:rsidRDefault="007B3078" w:rsidP="007B3078">
      <w:pPr>
        <w:autoSpaceDN w:val="0"/>
        <w:jc w:val="center"/>
        <w:rPr>
          <w:sz w:val="18"/>
          <w:szCs w:val="18"/>
        </w:rPr>
      </w:pPr>
    </w:p>
    <w:p w:rsidR="007B3078" w:rsidRPr="00601DCA" w:rsidRDefault="007B3078" w:rsidP="007B3078">
      <w:pPr>
        <w:autoSpaceDN w:val="0"/>
        <w:jc w:val="center"/>
        <w:rPr>
          <w:sz w:val="18"/>
          <w:szCs w:val="18"/>
        </w:rPr>
      </w:pPr>
    </w:p>
    <w:p w:rsidR="007B3078" w:rsidRPr="00601DCA" w:rsidRDefault="007B3078" w:rsidP="007B3078">
      <w:pPr>
        <w:autoSpaceDN w:val="0"/>
        <w:rPr>
          <w:sz w:val="22"/>
          <w:szCs w:val="22"/>
        </w:rPr>
      </w:pPr>
      <w:r w:rsidRPr="00601DCA">
        <w:rPr>
          <w:sz w:val="22"/>
          <w:szCs w:val="22"/>
        </w:rPr>
        <w:t xml:space="preserve">Протокол N </w:t>
      </w:r>
      <w:r w:rsidRPr="00601DCA">
        <w:rPr>
          <w:sz w:val="22"/>
          <w:szCs w:val="22"/>
          <w:u w:val="single"/>
        </w:rPr>
        <w:t xml:space="preserve">                                                    </w:t>
      </w:r>
      <w:r w:rsidRPr="00601DCA">
        <w:rPr>
          <w:sz w:val="22"/>
          <w:szCs w:val="22"/>
        </w:rPr>
        <w:t xml:space="preserve">   от "</w:t>
      </w:r>
      <w:r w:rsidRPr="00601DC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</w:t>
      </w:r>
      <w:r w:rsidRPr="00601DCA">
        <w:rPr>
          <w:sz w:val="22"/>
          <w:szCs w:val="22"/>
          <w:u w:val="single"/>
        </w:rPr>
        <w:t xml:space="preserve">   </w:t>
      </w:r>
      <w:r w:rsidRPr="00601DCA">
        <w:rPr>
          <w:sz w:val="22"/>
          <w:szCs w:val="22"/>
        </w:rPr>
        <w:t xml:space="preserve">" </w:t>
      </w:r>
      <w:r w:rsidRPr="00601DCA">
        <w:rPr>
          <w:sz w:val="22"/>
          <w:szCs w:val="22"/>
          <w:u w:val="single"/>
        </w:rPr>
        <w:t xml:space="preserve">                        </w:t>
      </w:r>
      <w:r w:rsidRPr="00601DCA">
        <w:rPr>
          <w:sz w:val="22"/>
          <w:szCs w:val="22"/>
        </w:rPr>
        <w:t xml:space="preserve"> 20</w:t>
      </w:r>
      <w:r w:rsidRPr="00601DCA">
        <w:rPr>
          <w:sz w:val="22"/>
          <w:szCs w:val="22"/>
          <w:u w:val="single"/>
        </w:rPr>
        <w:t>___</w:t>
      </w:r>
      <w:r w:rsidRPr="00601DCA">
        <w:rPr>
          <w:sz w:val="22"/>
          <w:szCs w:val="22"/>
        </w:rPr>
        <w:t xml:space="preserve"> г.</w:t>
      </w:r>
    </w:p>
    <w:p w:rsidR="003649E5" w:rsidRDefault="003649E5" w:rsidP="003649E5">
      <w:pPr>
        <w:autoSpaceDN w:val="0"/>
        <w:rPr>
          <w:sz w:val="18"/>
          <w:szCs w:val="18"/>
        </w:rPr>
      </w:pPr>
    </w:p>
    <w:p w:rsidR="0053572A" w:rsidRDefault="0053572A" w:rsidP="003649E5">
      <w:pPr>
        <w:autoSpaceDN w:val="0"/>
        <w:rPr>
          <w:sz w:val="18"/>
          <w:szCs w:val="18"/>
        </w:rPr>
      </w:pPr>
    </w:p>
    <w:p w:rsidR="0053572A" w:rsidRPr="003649E5" w:rsidRDefault="0053572A" w:rsidP="003649E5">
      <w:pPr>
        <w:autoSpaceDN w:val="0"/>
        <w:rPr>
          <w:sz w:val="18"/>
          <w:szCs w:val="18"/>
        </w:rPr>
      </w:pPr>
    </w:p>
    <w:p w:rsidR="003649E5" w:rsidRPr="003649E5" w:rsidRDefault="003649E5" w:rsidP="003649E5">
      <w:pPr>
        <w:autoSpaceDN w:val="0"/>
        <w:rPr>
          <w:sz w:val="16"/>
          <w:szCs w:val="16"/>
        </w:rPr>
      </w:pPr>
    </w:p>
    <w:p w:rsidR="00BA1686" w:rsidRDefault="00BA1686" w:rsidP="00BA16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1686">
        <w:rPr>
          <w:rFonts w:ascii="Times New Roman" w:hAnsi="Times New Roman" w:cs="Times New Roman"/>
          <w:sz w:val="22"/>
          <w:szCs w:val="22"/>
        </w:rPr>
        <w:t xml:space="preserve">Руководитель  </w:t>
      </w:r>
    </w:p>
    <w:p w:rsidR="00BA1686" w:rsidRPr="00BA1686" w:rsidRDefault="00BA1686" w:rsidP="00BA168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A1686" w:rsidRDefault="00BA1686" w:rsidP="00BA16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</w:t>
      </w:r>
      <w:r w:rsidRPr="0038669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  _______________________      ___________________________</w:t>
      </w:r>
    </w:p>
    <w:p w:rsidR="00BA1686" w:rsidRPr="00386693" w:rsidRDefault="00BA1686" w:rsidP="00BA16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386693">
        <w:rPr>
          <w:rFonts w:ascii="Times New Roman" w:hAnsi="Times New Roman" w:cs="Times New Roman"/>
        </w:rPr>
        <w:t xml:space="preserve"> (</w:t>
      </w:r>
      <w:proofErr w:type="gramStart"/>
      <w:r w:rsidRPr="00386693">
        <w:rPr>
          <w:rFonts w:ascii="Times New Roman" w:hAnsi="Times New Roman" w:cs="Times New Roman"/>
        </w:rPr>
        <w:t xml:space="preserve">должность)   </w:t>
      </w:r>
      <w:proofErr w:type="gramEnd"/>
      <w:r w:rsidRPr="003866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(подпись)                                           (инициалы)     </w:t>
      </w:r>
    </w:p>
    <w:p w:rsidR="00BA1686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</w:p>
    <w:p w:rsidR="00BA1686" w:rsidRPr="00386693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386693">
        <w:rPr>
          <w:rFonts w:ascii="Times New Roman" w:hAnsi="Times New Roman" w:cs="Times New Roman"/>
        </w:rPr>
        <w:t>м.п</w:t>
      </w:r>
      <w:proofErr w:type="spellEnd"/>
      <w:r w:rsidRPr="00386693">
        <w:rPr>
          <w:rFonts w:ascii="Times New Roman" w:hAnsi="Times New Roman" w:cs="Times New Roman"/>
        </w:rPr>
        <w:t>.</w:t>
      </w:r>
    </w:p>
    <w:p w:rsidR="00BA1686" w:rsidRPr="00386693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</w:t>
      </w:r>
      <w:r w:rsidRPr="00386693">
        <w:rPr>
          <w:rFonts w:ascii="Times New Roman" w:hAnsi="Times New Roman" w:cs="Times New Roman"/>
        </w:rPr>
        <w:t xml:space="preserve"> _________________ 20____ г.</w:t>
      </w:r>
    </w:p>
    <w:p w:rsidR="00BA1686" w:rsidRDefault="00BA1686" w:rsidP="00BA1686">
      <w:pPr>
        <w:pStyle w:val="ConsPlusNonformat"/>
        <w:jc w:val="both"/>
        <w:rPr>
          <w:rFonts w:ascii="Times New Roman" w:hAnsi="Times New Roman" w:cs="Times New Roman"/>
        </w:rPr>
      </w:pPr>
    </w:p>
    <w:p w:rsidR="0053572A" w:rsidRDefault="0053572A" w:rsidP="00BA1686">
      <w:pPr>
        <w:pStyle w:val="ConsPlusNonformat"/>
        <w:jc w:val="both"/>
        <w:rPr>
          <w:rFonts w:ascii="Times New Roman" w:hAnsi="Times New Roman" w:cs="Times New Roman"/>
        </w:rPr>
      </w:pPr>
    </w:p>
    <w:p w:rsidR="00834C46" w:rsidRDefault="00834C46" w:rsidP="00BA1686">
      <w:pPr>
        <w:autoSpaceDN w:val="0"/>
        <w:spacing w:after="60"/>
        <w:jc w:val="right"/>
        <w:rPr>
          <w:sz w:val="22"/>
          <w:szCs w:val="22"/>
        </w:rPr>
      </w:pPr>
    </w:p>
    <w:p w:rsidR="0049633E" w:rsidRPr="00BA1686" w:rsidRDefault="0049633E" w:rsidP="00BA1686">
      <w:pPr>
        <w:autoSpaceDN w:val="0"/>
        <w:spacing w:after="60"/>
        <w:jc w:val="right"/>
        <w:rPr>
          <w:sz w:val="22"/>
          <w:szCs w:val="22"/>
        </w:rPr>
      </w:pPr>
      <w:r w:rsidRPr="00BA1686">
        <w:rPr>
          <w:sz w:val="22"/>
          <w:szCs w:val="22"/>
        </w:rPr>
        <w:t>Приложение 3</w:t>
      </w:r>
    </w:p>
    <w:p w:rsidR="0049633E" w:rsidRPr="00BA1686" w:rsidRDefault="0049633E" w:rsidP="00BA1686">
      <w:pPr>
        <w:autoSpaceDN w:val="0"/>
        <w:spacing w:after="60"/>
        <w:jc w:val="right"/>
        <w:rPr>
          <w:sz w:val="22"/>
          <w:szCs w:val="22"/>
        </w:rPr>
      </w:pPr>
      <w:r w:rsidRPr="00BA1686">
        <w:rPr>
          <w:sz w:val="22"/>
          <w:szCs w:val="22"/>
        </w:rPr>
        <w:t>к Положению о Доске Почета</w:t>
      </w:r>
    </w:p>
    <w:p w:rsidR="0049633E" w:rsidRDefault="0049633E" w:rsidP="0049633E">
      <w:pPr>
        <w:pStyle w:val="FORMATTEXT"/>
        <w:jc w:val="right"/>
      </w:pPr>
      <w:r>
        <w:t xml:space="preserve"> </w:t>
      </w:r>
    </w:p>
    <w:p w:rsidR="0049633E" w:rsidRDefault="0049633E" w:rsidP="0049633E">
      <w:pPr>
        <w:pStyle w:val="UNFORMATTEXT"/>
      </w:pPr>
    </w:p>
    <w:p w:rsidR="0049633E" w:rsidRDefault="0049633E" w:rsidP="0049633E">
      <w:pPr>
        <w:pStyle w:val="UNFORMATTEXT"/>
      </w:pPr>
      <w:r>
        <w:t xml:space="preserve">                                  </w:t>
      </w:r>
    </w:p>
    <w:p w:rsidR="0049633E" w:rsidRDefault="0049633E" w:rsidP="0049633E">
      <w:pPr>
        <w:pStyle w:val="HEADERTEXT"/>
        <w:rPr>
          <w:b/>
          <w:bCs/>
        </w:rPr>
      </w:pPr>
    </w:p>
    <w:p w:rsidR="0049633E" w:rsidRPr="002032F8" w:rsidRDefault="0049633E" w:rsidP="0049633E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03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32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СОГЛАСИЕ на обработку персональных данных, использование фотографического изображения в целях размещения на Доске Почета </w:t>
      </w:r>
    </w:p>
    <w:p w:rsidR="0049633E" w:rsidRDefault="0049633E" w:rsidP="0049633E">
      <w:pPr>
        <w:pStyle w:val="UNFORMATTEXT"/>
      </w:pPr>
    </w:p>
    <w:p w:rsidR="0049633E" w:rsidRDefault="0049633E" w:rsidP="0049633E">
      <w:pPr>
        <w:pStyle w:val="UNFORMATTEXT"/>
      </w:pPr>
      <w:r w:rsidRPr="002032F8"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_______________________________________________________________________, </w:t>
      </w:r>
    </w:p>
    <w:p w:rsidR="0049633E" w:rsidRPr="002032F8" w:rsidRDefault="0049633E" w:rsidP="0049633E">
      <w:pPr>
        <w:pStyle w:val="UNFORMATTEXT"/>
        <w:rPr>
          <w:rFonts w:ascii="Times New Roman" w:hAnsi="Times New Roman" w:cs="Times New Roman"/>
        </w:rPr>
      </w:pPr>
      <w:r w:rsidRPr="002032F8">
        <w:rPr>
          <w:rFonts w:ascii="Times New Roman" w:hAnsi="Times New Roman" w:cs="Times New Roman"/>
        </w:rPr>
        <w:t>              </w:t>
      </w:r>
      <w:r w:rsidR="002032F8">
        <w:rPr>
          <w:rFonts w:ascii="Times New Roman" w:hAnsi="Times New Roman" w:cs="Times New Roman"/>
        </w:rPr>
        <w:t xml:space="preserve">                                      </w:t>
      </w:r>
      <w:r w:rsidRPr="002032F8">
        <w:rPr>
          <w:rFonts w:ascii="Times New Roman" w:hAnsi="Times New Roman" w:cs="Times New Roman"/>
        </w:rPr>
        <w:t xml:space="preserve">     (фамилия, имя, отчество (при наличии) </w:t>
      </w:r>
    </w:p>
    <w:p w:rsidR="002032F8" w:rsidRDefault="0049633E" w:rsidP="0049633E">
      <w:pPr>
        <w:pStyle w:val="UNFORMATTEXT"/>
      </w:pPr>
      <w:r w:rsidRPr="002032F8">
        <w:rPr>
          <w:rFonts w:ascii="Times New Roman" w:hAnsi="Times New Roman" w:cs="Times New Roman"/>
          <w:sz w:val="24"/>
          <w:szCs w:val="24"/>
        </w:rPr>
        <w:t>проживающий по адресу:</w:t>
      </w:r>
      <w:r>
        <w:t xml:space="preserve"> ___________________</w:t>
      </w:r>
      <w:r w:rsidR="002032F8">
        <w:t>________________________________</w:t>
      </w:r>
    </w:p>
    <w:p w:rsidR="0049633E" w:rsidRDefault="0049633E" w:rsidP="0049633E">
      <w:pPr>
        <w:pStyle w:val="UNFORMATTEXT"/>
      </w:pPr>
      <w:r>
        <w:t xml:space="preserve"> </w:t>
      </w:r>
    </w:p>
    <w:p w:rsidR="002032F8" w:rsidRDefault="0049633E" w:rsidP="0049633E">
      <w:pPr>
        <w:pStyle w:val="UNFORMATTEXT"/>
      </w:pPr>
      <w:r>
        <w:t>___________________________________________________________________________</w:t>
      </w:r>
    </w:p>
    <w:p w:rsidR="0049633E" w:rsidRDefault="0049633E" w:rsidP="0049633E">
      <w:pPr>
        <w:pStyle w:val="UNFORMATTEXT"/>
      </w:pPr>
      <w:r>
        <w:t xml:space="preserve"> </w:t>
      </w:r>
    </w:p>
    <w:p w:rsidR="0049633E" w:rsidRDefault="0049633E" w:rsidP="0049633E">
      <w:pPr>
        <w:pStyle w:val="UNFORMATTEXT"/>
      </w:pPr>
      <w:r w:rsidRPr="002032F8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t xml:space="preserve"> ______________________________________</w:t>
      </w:r>
      <w:r w:rsidR="002032F8">
        <w:t>__</w:t>
      </w:r>
      <w:r>
        <w:t xml:space="preserve"> </w:t>
      </w:r>
    </w:p>
    <w:p w:rsidR="0049633E" w:rsidRPr="002032F8" w:rsidRDefault="0049633E" w:rsidP="0049633E">
      <w:pPr>
        <w:pStyle w:val="UNFORMATTEXT"/>
        <w:rPr>
          <w:rFonts w:ascii="Times New Roman" w:hAnsi="Times New Roman" w:cs="Times New Roman"/>
        </w:rPr>
      </w:pPr>
      <w:r>
        <w:t>                                         </w:t>
      </w:r>
      <w:r w:rsidRPr="002032F8">
        <w:rPr>
          <w:rFonts w:ascii="Times New Roman" w:hAnsi="Times New Roman" w:cs="Times New Roman"/>
        </w:rPr>
        <w:t xml:space="preserve">(серия, номер, дата выдачи, </w:t>
      </w:r>
    </w:p>
    <w:p w:rsidR="0049633E" w:rsidRDefault="0049633E" w:rsidP="0049633E">
      <w:pPr>
        <w:pStyle w:val="UNFORMATTEXT"/>
      </w:pPr>
      <w:r>
        <w:t xml:space="preserve">___________________________________________________________________________ </w:t>
      </w:r>
    </w:p>
    <w:p w:rsidR="0049633E" w:rsidRDefault="0049633E" w:rsidP="0049633E">
      <w:pPr>
        <w:pStyle w:val="UNFORMATTEXT"/>
      </w:pPr>
      <w:r>
        <w:t>                         </w:t>
      </w:r>
      <w:r w:rsidR="002032F8">
        <w:t xml:space="preserve">                </w:t>
      </w:r>
      <w:r w:rsidRPr="002032F8">
        <w:rPr>
          <w:rFonts w:ascii="Times New Roman" w:hAnsi="Times New Roman" w:cs="Times New Roman"/>
        </w:rPr>
        <w:t>орган, выдавший документ</w:t>
      </w:r>
      <w:r>
        <w:t xml:space="preserve">) </w:t>
      </w:r>
    </w:p>
    <w:p w:rsidR="0049633E" w:rsidRDefault="0049633E" w:rsidP="0049633E">
      <w:pPr>
        <w:pStyle w:val="UNFORMATTEXT"/>
      </w:pPr>
      <w:r>
        <w:t xml:space="preserve">__________________________________________________________________________, </w:t>
      </w:r>
    </w:p>
    <w:p w:rsidR="0049633E" w:rsidRDefault="0049633E" w:rsidP="0049633E">
      <w:pPr>
        <w:pStyle w:val="UNFORMATTEXT"/>
      </w:pPr>
    </w:p>
    <w:p w:rsidR="0049633E" w:rsidRPr="00794C85" w:rsidRDefault="0049633E" w:rsidP="00794C85">
      <w:pPr>
        <w:pStyle w:val="UNFORMATTEXT"/>
        <w:jc w:val="both"/>
        <w:rPr>
          <w:rFonts w:ascii="Times New Roman" w:hAnsi="Times New Roman" w:cs="Times New Roman"/>
          <w:sz w:val="26"/>
          <w:szCs w:val="26"/>
        </w:rPr>
      </w:pPr>
      <w:r w:rsidRPr="00794C8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 N 152-ФЗ "О </w:t>
      </w:r>
      <w:r w:rsidR="00794C85">
        <w:rPr>
          <w:rFonts w:ascii="Times New Roman" w:hAnsi="Times New Roman" w:cs="Times New Roman"/>
          <w:sz w:val="26"/>
          <w:szCs w:val="26"/>
        </w:rPr>
        <w:t>п</w:t>
      </w:r>
      <w:r w:rsidRPr="00794C85">
        <w:rPr>
          <w:rFonts w:ascii="Times New Roman" w:hAnsi="Times New Roman" w:cs="Times New Roman"/>
          <w:sz w:val="26"/>
          <w:szCs w:val="26"/>
        </w:rPr>
        <w:t xml:space="preserve">ерсональных </w:t>
      </w:r>
    </w:p>
    <w:p w:rsidR="0049633E" w:rsidRPr="00D60833" w:rsidRDefault="0049633E" w:rsidP="00794C85">
      <w:pPr>
        <w:pStyle w:val="UNFORMATTEX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C85">
        <w:rPr>
          <w:rFonts w:ascii="Times New Roman" w:hAnsi="Times New Roman" w:cs="Times New Roman"/>
          <w:sz w:val="26"/>
          <w:szCs w:val="26"/>
        </w:rPr>
        <w:t xml:space="preserve">данных", </w:t>
      </w:r>
      <w:r w:rsidR="00FC1AA6" w:rsidRPr="00794C85">
        <w:rPr>
          <w:rFonts w:ascii="Times New Roman" w:hAnsi="Times New Roman" w:cs="Times New Roman"/>
          <w:sz w:val="26"/>
          <w:szCs w:val="26"/>
        </w:rPr>
        <w:t xml:space="preserve">в целях занесения </w:t>
      </w:r>
      <w:r w:rsidR="00FC1AA6" w:rsidRPr="00603AA2">
        <w:rPr>
          <w:rFonts w:ascii="Times New Roman" w:hAnsi="Times New Roman" w:cs="Times New Roman"/>
          <w:sz w:val="26"/>
          <w:szCs w:val="26"/>
        </w:rPr>
        <w:t>моей кандидатуры</w:t>
      </w:r>
      <w:r w:rsidR="00FC1AA6" w:rsidRPr="00794C85">
        <w:rPr>
          <w:rFonts w:ascii="Times New Roman" w:hAnsi="Times New Roman" w:cs="Times New Roman"/>
          <w:sz w:val="26"/>
          <w:szCs w:val="26"/>
        </w:rPr>
        <w:t xml:space="preserve"> на Доску Почета Ханты-Мансийского района </w:t>
      </w:r>
      <w:r w:rsidRPr="00794C85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="00FC1AA6" w:rsidRPr="00794C85">
        <w:rPr>
          <w:rFonts w:ascii="Times New Roman" w:hAnsi="Times New Roman" w:cs="Times New Roman"/>
          <w:sz w:val="26"/>
          <w:szCs w:val="26"/>
        </w:rPr>
        <w:t>а</w:t>
      </w:r>
      <w:r w:rsidRPr="00794C8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C1AA6" w:rsidRPr="00794C85">
        <w:rPr>
          <w:rFonts w:ascii="Times New Roman" w:hAnsi="Times New Roman" w:cs="Times New Roman"/>
          <w:sz w:val="26"/>
          <w:szCs w:val="26"/>
        </w:rPr>
        <w:t>Ханты-Мансийского района</w:t>
      </w:r>
      <w:r w:rsidR="001439A8">
        <w:rPr>
          <w:rFonts w:ascii="Times New Roman" w:hAnsi="Times New Roman" w:cs="Times New Roman"/>
          <w:sz w:val="26"/>
          <w:szCs w:val="26"/>
        </w:rPr>
        <w:t xml:space="preserve">, адрес ул. Гагарина, д. 214, г. Ханты-Мансийск, Ханты-Мансийский автономный округ-Югра, Российская Федерация, 628002 </w:t>
      </w:r>
      <w:r w:rsidRPr="00794C85">
        <w:rPr>
          <w:rFonts w:ascii="Times New Roman" w:hAnsi="Times New Roman" w:cs="Times New Roman"/>
          <w:sz w:val="26"/>
          <w:szCs w:val="26"/>
        </w:rPr>
        <w:t>на</w:t>
      </w:r>
      <w:r w:rsidR="001439A8">
        <w:rPr>
          <w:rFonts w:ascii="Times New Roman" w:hAnsi="Times New Roman" w:cs="Times New Roman"/>
          <w:sz w:val="26"/>
          <w:szCs w:val="26"/>
        </w:rPr>
        <w:t xml:space="preserve"> </w:t>
      </w:r>
      <w:r w:rsidR="00A91508">
        <w:rPr>
          <w:rFonts w:ascii="Times New Roman" w:hAnsi="Times New Roman" w:cs="Times New Roman"/>
          <w:sz w:val="26"/>
          <w:szCs w:val="26"/>
        </w:rPr>
        <w:t xml:space="preserve">обработку </w:t>
      </w:r>
      <w:r w:rsidR="001439A8">
        <w:rPr>
          <w:rFonts w:ascii="Times New Roman" w:hAnsi="Times New Roman" w:cs="Times New Roman"/>
          <w:sz w:val="26"/>
          <w:szCs w:val="26"/>
        </w:rPr>
        <w:t>моих персональных данных</w:t>
      </w:r>
      <w:r w:rsidR="00D23D24">
        <w:rPr>
          <w:rFonts w:ascii="Times New Roman" w:hAnsi="Times New Roman" w:cs="Times New Roman"/>
          <w:sz w:val="26"/>
          <w:szCs w:val="26"/>
        </w:rPr>
        <w:t xml:space="preserve"> (включая </w:t>
      </w:r>
      <w:r w:rsidR="00D23D24" w:rsidRPr="00794C85">
        <w:rPr>
          <w:rFonts w:ascii="Times New Roman" w:hAnsi="Times New Roman" w:cs="Times New Roman"/>
          <w:sz w:val="26"/>
          <w:szCs w:val="26"/>
        </w:rPr>
        <w:t>биографические сведения, сведения о документе, удостоверяющем личность, сведения о регистрации по месту жительства, о трудовой деятельности, другие сведения</w:t>
      </w:r>
      <w:r w:rsidR="00D23D24">
        <w:rPr>
          <w:rFonts w:ascii="Times New Roman" w:hAnsi="Times New Roman" w:cs="Times New Roman"/>
          <w:sz w:val="26"/>
          <w:szCs w:val="26"/>
        </w:rPr>
        <w:t>)</w:t>
      </w:r>
      <w:r w:rsidR="00A91508">
        <w:rPr>
          <w:rFonts w:ascii="Times New Roman" w:hAnsi="Times New Roman" w:cs="Times New Roman"/>
          <w:sz w:val="26"/>
          <w:szCs w:val="26"/>
        </w:rPr>
        <w:t xml:space="preserve">, использования </w:t>
      </w:r>
      <w:r w:rsidR="00A91508" w:rsidRPr="00794C85">
        <w:rPr>
          <w:rFonts w:ascii="Times New Roman" w:hAnsi="Times New Roman" w:cs="Times New Roman"/>
          <w:sz w:val="26"/>
          <w:szCs w:val="26"/>
        </w:rPr>
        <w:t>моего фотографического изображения</w:t>
      </w:r>
      <w:r w:rsidR="00A91508">
        <w:rPr>
          <w:rFonts w:ascii="Times New Roman" w:hAnsi="Times New Roman" w:cs="Times New Roman"/>
          <w:sz w:val="26"/>
          <w:szCs w:val="26"/>
        </w:rPr>
        <w:t xml:space="preserve"> </w:t>
      </w:r>
      <w:r w:rsidR="00B273D2">
        <w:rPr>
          <w:rFonts w:ascii="Times New Roman" w:hAnsi="Times New Roman" w:cs="Times New Roman"/>
          <w:sz w:val="26"/>
          <w:szCs w:val="26"/>
        </w:rPr>
        <w:t>с</w:t>
      </w:r>
      <w:r w:rsidR="001439A8">
        <w:rPr>
          <w:rFonts w:ascii="Times New Roman" w:hAnsi="Times New Roman" w:cs="Times New Roman"/>
          <w:sz w:val="26"/>
          <w:szCs w:val="26"/>
        </w:rPr>
        <w:t xml:space="preserve"> целью </w:t>
      </w:r>
      <w:r w:rsidR="00D23D24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Pr="00794C85">
        <w:rPr>
          <w:rFonts w:ascii="Times New Roman" w:hAnsi="Times New Roman" w:cs="Times New Roman"/>
          <w:sz w:val="26"/>
          <w:szCs w:val="26"/>
        </w:rPr>
        <w:t xml:space="preserve">на Доске Почета </w:t>
      </w:r>
      <w:r w:rsidR="00FC1AA6" w:rsidRPr="00794C85">
        <w:rPr>
          <w:rFonts w:ascii="Times New Roman" w:hAnsi="Times New Roman" w:cs="Times New Roman"/>
          <w:sz w:val="26"/>
          <w:szCs w:val="26"/>
        </w:rPr>
        <w:t xml:space="preserve">Ханты-Мансийского района </w:t>
      </w:r>
      <w:r w:rsidRPr="00794C85">
        <w:rPr>
          <w:rFonts w:ascii="Times New Roman" w:hAnsi="Times New Roman" w:cs="Times New Roman"/>
          <w:sz w:val="26"/>
          <w:szCs w:val="26"/>
        </w:rPr>
        <w:t xml:space="preserve">и последующего опубликования информации на официальном </w:t>
      </w:r>
      <w:r w:rsidR="00A91508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A91508" w:rsidRPr="00A91508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  <w:r w:rsidR="00603AA2">
        <w:rPr>
          <w:rFonts w:ascii="Times New Roman" w:hAnsi="Times New Roman" w:cs="Times New Roman"/>
          <w:sz w:val="28"/>
          <w:szCs w:val="28"/>
        </w:rPr>
        <w:t>.</w:t>
      </w:r>
    </w:p>
    <w:p w:rsidR="0049633E" w:rsidRPr="00794C85" w:rsidRDefault="0049633E" w:rsidP="00A91508">
      <w:pPr>
        <w:pStyle w:val="UNFORMAT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4C85">
        <w:rPr>
          <w:rFonts w:ascii="Times New Roman" w:hAnsi="Times New Roman" w:cs="Times New Roman"/>
          <w:sz w:val="26"/>
          <w:szCs w:val="26"/>
        </w:rPr>
        <w:t>Я</w:t>
      </w:r>
      <w:r w:rsidR="00794C85"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>согласен на совершение</w:t>
      </w:r>
      <w:r w:rsidR="00794C85">
        <w:rPr>
          <w:rFonts w:ascii="Times New Roman" w:hAnsi="Times New Roman" w:cs="Times New Roman"/>
          <w:sz w:val="26"/>
          <w:szCs w:val="26"/>
        </w:rPr>
        <w:t xml:space="preserve"> </w:t>
      </w:r>
      <w:r w:rsidR="007A2DFD" w:rsidRPr="00794C85">
        <w:rPr>
          <w:rFonts w:ascii="Times New Roman" w:hAnsi="Times New Roman" w:cs="Times New Roman"/>
          <w:sz w:val="26"/>
          <w:szCs w:val="26"/>
        </w:rPr>
        <w:t xml:space="preserve">администрации Ханты-Мансийского района </w:t>
      </w:r>
      <w:r w:rsidRPr="00794C85">
        <w:rPr>
          <w:rFonts w:ascii="Times New Roman" w:hAnsi="Times New Roman" w:cs="Times New Roman"/>
          <w:sz w:val="26"/>
          <w:szCs w:val="26"/>
        </w:rPr>
        <w:t>следующих</w:t>
      </w:r>
      <w:r w:rsidR="007A2DFD" w:rsidRPr="00794C85"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>действий: сбор,</w:t>
      </w:r>
      <w:r w:rsidR="007A2DFD" w:rsidRPr="00794C85"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 xml:space="preserve">систематизацию, </w:t>
      </w:r>
      <w:r w:rsidR="007A2DFD" w:rsidRPr="00794C85">
        <w:rPr>
          <w:rFonts w:ascii="Times New Roman" w:hAnsi="Times New Roman" w:cs="Times New Roman"/>
          <w:sz w:val="26"/>
          <w:szCs w:val="26"/>
        </w:rPr>
        <w:t>н</w:t>
      </w:r>
      <w:r w:rsidR="00794C85">
        <w:rPr>
          <w:rFonts w:ascii="Times New Roman" w:hAnsi="Times New Roman" w:cs="Times New Roman"/>
          <w:sz w:val="26"/>
          <w:szCs w:val="26"/>
        </w:rPr>
        <w:t xml:space="preserve">акопление, хранение, </w:t>
      </w:r>
      <w:r w:rsidRPr="00794C85">
        <w:rPr>
          <w:rFonts w:ascii="Times New Roman" w:hAnsi="Times New Roman" w:cs="Times New Roman"/>
          <w:sz w:val="26"/>
          <w:szCs w:val="26"/>
        </w:rPr>
        <w:t xml:space="preserve">уточнение (обновление, изменение), использование в </w:t>
      </w:r>
      <w:r w:rsidR="00794C85">
        <w:rPr>
          <w:rFonts w:ascii="Times New Roman" w:hAnsi="Times New Roman" w:cs="Times New Roman"/>
          <w:sz w:val="26"/>
          <w:szCs w:val="26"/>
        </w:rPr>
        <w:t xml:space="preserve">том </w:t>
      </w:r>
      <w:r w:rsidRPr="00794C85">
        <w:rPr>
          <w:rFonts w:ascii="Times New Roman" w:hAnsi="Times New Roman" w:cs="Times New Roman"/>
          <w:sz w:val="26"/>
          <w:szCs w:val="26"/>
        </w:rPr>
        <w:t>числе</w:t>
      </w:r>
      <w:r w:rsidR="007A2DFD" w:rsidRPr="00794C85"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>фотографии), распространение в</w:t>
      </w:r>
      <w:r w:rsidR="00794C85"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>том числе передачу), обезличивание, блокирование, уничтожение персональных данных</w:t>
      </w:r>
      <w:r w:rsidR="00794C85"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 xml:space="preserve">путем автоматизированной обработки и обработки без использования средств автоматизации. </w:t>
      </w:r>
    </w:p>
    <w:p w:rsidR="0049633E" w:rsidRPr="00794C85" w:rsidRDefault="0049633E" w:rsidP="00D60833">
      <w:pPr>
        <w:pStyle w:val="UNFORMAT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4C85">
        <w:rPr>
          <w:rFonts w:ascii="Times New Roman" w:hAnsi="Times New Roman" w:cs="Times New Roman"/>
          <w:sz w:val="26"/>
          <w:szCs w:val="26"/>
        </w:rPr>
        <w:t xml:space="preserve">Настоящее согласие </w:t>
      </w:r>
      <w:r w:rsidR="00D60833">
        <w:rPr>
          <w:rFonts w:ascii="Times New Roman" w:hAnsi="Times New Roman" w:cs="Times New Roman"/>
          <w:sz w:val="26"/>
          <w:szCs w:val="26"/>
        </w:rPr>
        <w:t xml:space="preserve">действует со дня подписания до дня отзыва в письменной форме. </w:t>
      </w:r>
    </w:p>
    <w:p w:rsidR="00D60833" w:rsidRDefault="00D60833" w:rsidP="0049633E">
      <w:pPr>
        <w:pStyle w:val="UNFORMATTEXT"/>
      </w:pPr>
    </w:p>
    <w:p w:rsidR="00CD6659" w:rsidRDefault="00CD6659" w:rsidP="0049633E">
      <w:pPr>
        <w:pStyle w:val="UNFORMATTEXT"/>
      </w:pPr>
    </w:p>
    <w:p w:rsidR="00D60833" w:rsidRDefault="00D60833" w:rsidP="0049633E">
      <w:pPr>
        <w:pStyle w:val="UNFORMATTEXT"/>
      </w:pPr>
    </w:p>
    <w:p w:rsidR="0049633E" w:rsidRDefault="0049633E" w:rsidP="0049633E">
      <w:pPr>
        <w:pStyle w:val="UNFORMATTEXT"/>
      </w:pPr>
      <w:r>
        <w:t xml:space="preserve">______________                 ____________________________________________ </w:t>
      </w:r>
    </w:p>
    <w:p w:rsidR="0049633E" w:rsidRPr="002032F8" w:rsidRDefault="0049633E" w:rsidP="0049633E">
      <w:pPr>
        <w:pStyle w:val="UNFORMATTEXT"/>
        <w:rPr>
          <w:rFonts w:ascii="Times New Roman" w:hAnsi="Times New Roman" w:cs="Times New Roman"/>
        </w:rPr>
      </w:pPr>
      <w:r>
        <w:t>   </w:t>
      </w:r>
      <w:r w:rsidRPr="002032F8">
        <w:rPr>
          <w:rFonts w:ascii="Times New Roman" w:hAnsi="Times New Roman" w:cs="Times New Roman"/>
        </w:rPr>
        <w:t>(</w:t>
      </w:r>
      <w:proofErr w:type="gramStart"/>
      <w:r w:rsidRPr="002032F8">
        <w:rPr>
          <w:rFonts w:ascii="Times New Roman" w:hAnsi="Times New Roman" w:cs="Times New Roman"/>
        </w:rPr>
        <w:t>дата)   </w:t>
      </w:r>
      <w:proofErr w:type="gramEnd"/>
      <w:r w:rsidRPr="002032F8">
        <w:rPr>
          <w:rFonts w:ascii="Times New Roman" w:hAnsi="Times New Roman" w:cs="Times New Roman"/>
        </w:rPr>
        <w:t>                    </w:t>
      </w:r>
      <w:r w:rsidR="002032F8">
        <w:rPr>
          <w:rFonts w:ascii="Times New Roman" w:hAnsi="Times New Roman" w:cs="Times New Roman"/>
        </w:rPr>
        <w:t xml:space="preserve">                                                             </w:t>
      </w:r>
      <w:r w:rsidRPr="002032F8">
        <w:rPr>
          <w:rFonts w:ascii="Times New Roman" w:hAnsi="Times New Roman" w:cs="Times New Roman"/>
        </w:rPr>
        <w:t xml:space="preserve"> (подпись, расшифровка подписи) </w:t>
      </w:r>
    </w:p>
    <w:p w:rsidR="00EB7120" w:rsidRPr="002032F8" w:rsidRDefault="00EB7120" w:rsidP="0049633E">
      <w:pPr>
        <w:pStyle w:val="UNFORMATTEXT"/>
        <w:rPr>
          <w:rFonts w:ascii="Times New Roman" w:hAnsi="Times New Roman" w:cs="Times New Roman"/>
        </w:rPr>
      </w:pPr>
    </w:p>
    <w:p w:rsidR="00EB7120" w:rsidRDefault="00EB7120" w:rsidP="0049633E">
      <w:pPr>
        <w:pStyle w:val="UNFORMATTEXT"/>
      </w:pPr>
    </w:p>
    <w:p w:rsidR="00EB7120" w:rsidRDefault="00EB7120" w:rsidP="0049633E">
      <w:pPr>
        <w:pStyle w:val="UNFORMATTEXT"/>
      </w:pPr>
    </w:p>
    <w:p w:rsidR="00EB7120" w:rsidRDefault="00EB7120" w:rsidP="0049633E">
      <w:pPr>
        <w:pStyle w:val="UNFORMATTEXT"/>
      </w:pPr>
    </w:p>
    <w:p w:rsidR="00EB7120" w:rsidRDefault="00EB7120" w:rsidP="0049633E">
      <w:pPr>
        <w:pStyle w:val="UNFORMATTEXT"/>
      </w:pPr>
    </w:p>
    <w:p w:rsidR="00EB7120" w:rsidRDefault="00EB7120" w:rsidP="0049633E">
      <w:pPr>
        <w:pStyle w:val="UNFORMATTEXT"/>
      </w:pPr>
    </w:p>
    <w:p w:rsidR="00EB7120" w:rsidRDefault="00EB7120" w:rsidP="0049633E">
      <w:pPr>
        <w:pStyle w:val="UNFORMATTEXT"/>
      </w:pPr>
    </w:p>
    <w:p w:rsidR="00834C46" w:rsidRDefault="00834C46" w:rsidP="0053572A">
      <w:pPr>
        <w:autoSpaceDN w:val="0"/>
        <w:spacing w:after="60"/>
        <w:jc w:val="right"/>
        <w:rPr>
          <w:sz w:val="22"/>
          <w:szCs w:val="22"/>
        </w:rPr>
      </w:pPr>
    </w:p>
    <w:p w:rsidR="00EB7120" w:rsidRPr="0053572A" w:rsidRDefault="00EB7120" w:rsidP="0053572A">
      <w:pPr>
        <w:autoSpaceDN w:val="0"/>
        <w:spacing w:after="60"/>
        <w:jc w:val="right"/>
        <w:rPr>
          <w:sz w:val="22"/>
          <w:szCs w:val="22"/>
        </w:rPr>
      </w:pPr>
      <w:r w:rsidRPr="0053572A">
        <w:rPr>
          <w:sz w:val="22"/>
          <w:szCs w:val="22"/>
        </w:rPr>
        <w:lastRenderedPageBreak/>
        <w:t>Приложение 4</w:t>
      </w:r>
    </w:p>
    <w:p w:rsidR="00EB7120" w:rsidRPr="0053572A" w:rsidRDefault="00EB7120" w:rsidP="0053572A">
      <w:pPr>
        <w:autoSpaceDN w:val="0"/>
        <w:spacing w:after="60"/>
        <w:jc w:val="right"/>
        <w:rPr>
          <w:sz w:val="22"/>
          <w:szCs w:val="22"/>
        </w:rPr>
      </w:pPr>
      <w:r w:rsidRPr="0053572A">
        <w:rPr>
          <w:sz w:val="22"/>
          <w:szCs w:val="22"/>
        </w:rPr>
        <w:t>к Положению о Доске Почета</w:t>
      </w:r>
    </w:p>
    <w:p w:rsidR="00EB7120" w:rsidRDefault="00EB7120" w:rsidP="00EB7120">
      <w:pPr>
        <w:pStyle w:val="FORMATTEXT"/>
        <w:jc w:val="right"/>
      </w:pPr>
      <w:r>
        <w:t xml:space="preserve"> </w:t>
      </w:r>
    </w:p>
    <w:p w:rsidR="00EB7120" w:rsidRDefault="00EB7120" w:rsidP="00EB7120">
      <w:pPr>
        <w:pStyle w:val="UNFORMATTEXT"/>
      </w:pPr>
    </w:p>
    <w:p w:rsidR="002032F8" w:rsidRPr="002032F8" w:rsidRDefault="00EB7120" w:rsidP="002032F8">
      <w:pPr>
        <w:pStyle w:val="UNFORMAT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32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СОГЛАСИЕ </w:t>
      </w:r>
      <w:r w:rsidR="00C02F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родителя (законного представителя) </w:t>
      </w:r>
      <w:r w:rsidRPr="002032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обработку персональных данных, использование фотографического изображения несовершеннолетнего</w:t>
      </w:r>
    </w:p>
    <w:p w:rsidR="00EB7120" w:rsidRPr="002032F8" w:rsidRDefault="00EB7120" w:rsidP="002032F8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32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целях размещения на Доске Почета</w:t>
      </w:r>
    </w:p>
    <w:p w:rsidR="00EB7120" w:rsidRDefault="00EB7120" w:rsidP="00EB7120">
      <w:pPr>
        <w:pStyle w:val="UNFORMATTEXT"/>
      </w:pPr>
    </w:p>
    <w:p w:rsidR="00EB7120" w:rsidRDefault="00EB7120" w:rsidP="00EB7120">
      <w:pPr>
        <w:pStyle w:val="UNFORMATTEXT"/>
      </w:pPr>
      <w:r w:rsidRPr="002032F8"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_______________________________________________________________________, </w:t>
      </w:r>
    </w:p>
    <w:p w:rsidR="00EB7120" w:rsidRPr="002032F8" w:rsidRDefault="00EB7120" w:rsidP="00EB7120">
      <w:pPr>
        <w:pStyle w:val="UNFORMATTEXT"/>
        <w:rPr>
          <w:rFonts w:ascii="Times New Roman" w:hAnsi="Times New Roman" w:cs="Times New Roman"/>
        </w:rPr>
      </w:pPr>
      <w:r w:rsidRPr="002032F8">
        <w:rPr>
          <w:rFonts w:ascii="Times New Roman" w:hAnsi="Times New Roman" w:cs="Times New Roman"/>
        </w:rPr>
        <w:t>                   </w:t>
      </w:r>
      <w:r w:rsidR="00C02F40">
        <w:rPr>
          <w:rFonts w:ascii="Times New Roman" w:hAnsi="Times New Roman" w:cs="Times New Roman"/>
        </w:rPr>
        <w:t xml:space="preserve">      </w:t>
      </w:r>
      <w:r w:rsidR="002032F8">
        <w:rPr>
          <w:rFonts w:ascii="Times New Roman" w:hAnsi="Times New Roman" w:cs="Times New Roman"/>
        </w:rPr>
        <w:t xml:space="preserve">         </w:t>
      </w:r>
      <w:r w:rsidRPr="002032F8">
        <w:rPr>
          <w:rFonts w:ascii="Times New Roman" w:hAnsi="Times New Roman" w:cs="Times New Roman"/>
        </w:rPr>
        <w:t xml:space="preserve">(фамилия, имя, отчество (при наличии) </w:t>
      </w:r>
      <w:r w:rsidR="00C02F40">
        <w:rPr>
          <w:rFonts w:ascii="Times New Roman" w:hAnsi="Times New Roman" w:cs="Times New Roman"/>
        </w:rPr>
        <w:t>родителя/законного представителя)</w:t>
      </w:r>
    </w:p>
    <w:p w:rsidR="00EB7120" w:rsidRDefault="00EB7120" w:rsidP="00EB7120">
      <w:pPr>
        <w:pStyle w:val="UNFORMATTEXT"/>
      </w:pPr>
      <w:r w:rsidRPr="002032F8">
        <w:rPr>
          <w:rFonts w:ascii="Times New Roman" w:hAnsi="Times New Roman" w:cs="Times New Roman"/>
          <w:sz w:val="24"/>
          <w:szCs w:val="24"/>
        </w:rPr>
        <w:t>проживающий по адресу:</w:t>
      </w:r>
      <w:r>
        <w:t xml:space="preserve"> ____________________________________________________ </w:t>
      </w:r>
    </w:p>
    <w:p w:rsidR="00EB7120" w:rsidRDefault="00EB7120" w:rsidP="00EB7120">
      <w:pPr>
        <w:pStyle w:val="UNFORMATTEXT"/>
      </w:pPr>
      <w:r>
        <w:t xml:space="preserve">___________________________________________________________________________ </w:t>
      </w:r>
    </w:p>
    <w:p w:rsidR="00EB7120" w:rsidRDefault="00EB7120" w:rsidP="00EB7120">
      <w:pPr>
        <w:pStyle w:val="UNFORMATTEXT"/>
      </w:pPr>
      <w:r w:rsidRPr="002032F8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t xml:space="preserve"> ________________________________________ </w:t>
      </w:r>
    </w:p>
    <w:p w:rsidR="00EB7120" w:rsidRPr="002032F8" w:rsidRDefault="00EB7120" w:rsidP="00EB7120">
      <w:pPr>
        <w:pStyle w:val="UNFORMATTEXT"/>
        <w:rPr>
          <w:rFonts w:ascii="Times New Roman" w:hAnsi="Times New Roman" w:cs="Times New Roman"/>
        </w:rPr>
      </w:pPr>
      <w:r>
        <w:t>                                         </w:t>
      </w:r>
      <w:r w:rsidRPr="002032F8">
        <w:rPr>
          <w:rFonts w:ascii="Times New Roman" w:hAnsi="Times New Roman" w:cs="Times New Roman"/>
        </w:rPr>
        <w:t xml:space="preserve">(серия, номер, дата выдачи, </w:t>
      </w:r>
    </w:p>
    <w:p w:rsidR="00EB7120" w:rsidRDefault="00EB7120" w:rsidP="00EB7120">
      <w:pPr>
        <w:pStyle w:val="UNFORMATTEXT"/>
      </w:pPr>
      <w:r>
        <w:t xml:space="preserve">___________________________________________________________________________ </w:t>
      </w:r>
    </w:p>
    <w:p w:rsidR="00EB7120" w:rsidRPr="002032F8" w:rsidRDefault="00EB7120" w:rsidP="00EB7120">
      <w:pPr>
        <w:pStyle w:val="UNFORMATTEXT"/>
        <w:rPr>
          <w:rFonts w:ascii="Times New Roman" w:hAnsi="Times New Roman" w:cs="Times New Roman"/>
        </w:rPr>
      </w:pPr>
      <w:r w:rsidRPr="002032F8">
        <w:rPr>
          <w:rFonts w:ascii="Times New Roman" w:hAnsi="Times New Roman" w:cs="Times New Roman"/>
        </w:rPr>
        <w:t>                       </w:t>
      </w:r>
      <w:r w:rsidR="002032F8">
        <w:rPr>
          <w:rFonts w:ascii="Times New Roman" w:hAnsi="Times New Roman" w:cs="Times New Roman"/>
        </w:rPr>
        <w:t xml:space="preserve">                                                                   </w:t>
      </w:r>
      <w:r w:rsidRPr="002032F8">
        <w:rPr>
          <w:rFonts w:ascii="Times New Roman" w:hAnsi="Times New Roman" w:cs="Times New Roman"/>
        </w:rPr>
        <w:t xml:space="preserve">  орган, выдавший документ) </w:t>
      </w:r>
    </w:p>
    <w:p w:rsidR="00EB7120" w:rsidRDefault="00EB7120" w:rsidP="00EB7120">
      <w:pPr>
        <w:pStyle w:val="UNFORMATTEXT"/>
      </w:pPr>
      <w:r>
        <w:t xml:space="preserve">__________________________________________________________________________, </w:t>
      </w:r>
    </w:p>
    <w:p w:rsidR="00EB7120" w:rsidRDefault="00EB7120" w:rsidP="00EB7120">
      <w:pPr>
        <w:pStyle w:val="UNFORMATTEXT"/>
      </w:pPr>
    </w:p>
    <w:p w:rsidR="00EB7120" w:rsidRPr="00794C85" w:rsidRDefault="00EB7120" w:rsidP="00EB7120">
      <w:pPr>
        <w:pStyle w:val="UNFORMATTEXT"/>
        <w:jc w:val="both"/>
        <w:rPr>
          <w:rFonts w:ascii="Times New Roman" w:hAnsi="Times New Roman" w:cs="Times New Roman"/>
          <w:sz w:val="26"/>
          <w:szCs w:val="26"/>
        </w:rPr>
      </w:pPr>
      <w:r w:rsidRPr="00794C8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 N 152-ФЗ "О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94C85">
        <w:rPr>
          <w:rFonts w:ascii="Times New Roman" w:hAnsi="Times New Roman" w:cs="Times New Roman"/>
          <w:sz w:val="26"/>
          <w:szCs w:val="26"/>
        </w:rPr>
        <w:t xml:space="preserve">ерсональных </w:t>
      </w:r>
    </w:p>
    <w:p w:rsidR="00B273D2" w:rsidRDefault="00C5468A" w:rsidP="00EB7120">
      <w:pPr>
        <w:pStyle w:val="UN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данных" </w:t>
      </w:r>
      <w:r w:rsidR="00EB7120" w:rsidRPr="00794C85">
        <w:rPr>
          <w:rFonts w:ascii="Times New Roman" w:hAnsi="Times New Roman" w:cs="Times New Roman"/>
          <w:sz w:val="26"/>
          <w:szCs w:val="26"/>
        </w:rPr>
        <w:t>даю согласие администрации Ханты-Мансийского района</w:t>
      </w:r>
      <w:r w:rsidR="00EB7120">
        <w:rPr>
          <w:rFonts w:ascii="Times New Roman" w:hAnsi="Times New Roman" w:cs="Times New Roman"/>
          <w:sz w:val="26"/>
          <w:szCs w:val="26"/>
        </w:rPr>
        <w:t xml:space="preserve">, адрес ул. Гагарина, д. 214, г. Ханты-Мансийск, Ханты-Мансийский автономный округ-Югра, Российская Федерация, 6280102 </w:t>
      </w:r>
      <w:r w:rsidR="00EB7120" w:rsidRPr="00794C85">
        <w:rPr>
          <w:rFonts w:ascii="Times New Roman" w:hAnsi="Times New Roman" w:cs="Times New Roman"/>
          <w:sz w:val="26"/>
          <w:szCs w:val="26"/>
        </w:rPr>
        <w:t>на</w:t>
      </w:r>
      <w:r w:rsidR="00EB7120">
        <w:rPr>
          <w:rFonts w:ascii="Times New Roman" w:hAnsi="Times New Roman" w:cs="Times New Roman"/>
          <w:sz w:val="26"/>
          <w:szCs w:val="26"/>
        </w:rPr>
        <w:t xml:space="preserve"> обработку моих персональных данных (включая </w:t>
      </w:r>
      <w:r w:rsidR="00EB7120" w:rsidRPr="00794C85">
        <w:rPr>
          <w:rFonts w:ascii="Times New Roman" w:hAnsi="Times New Roman" w:cs="Times New Roman"/>
          <w:sz w:val="26"/>
          <w:szCs w:val="26"/>
        </w:rPr>
        <w:t>биографические сведения, сведения о документе, удостоверяющем личность, сведения о регистрации по месту жительства, о трудовой деятельности, другие сведения</w:t>
      </w:r>
      <w:r w:rsidR="00EB7120">
        <w:rPr>
          <w:rFonts w:ascii="Times New Roman" w:hAnsi="Times New Roman" w:cs="Times New Roman"/>
          <w:sz w:val="26"/>
          <w:szCs w:val="26"/>
        </w:rPr>
        <w:t xml:space="preserve">), использования </w:t>
      </w:r>
      <w:r w:rsidR="00EB7120" w:rsidRPr="00794C85">
        <w:rPr>
          <w:rFonts w:ascii="Times New Roman" w:hAnsi="Times New Roman" w:cs="Times New Roman"/>
          <w:sz w:val="26"/>
          <w:szCs w:val="26"/>
        </w:rPr>
        <w:t>фотографического изображения</w:t>
      </w:r>
      <w:r w:rsidR="00B273D2">
        <w:rPr>
          <w:rFonts w:ascii="Times New Roman" w:hAnsi="Times New Roman" w:cs="Times New Roman"/>
          <w:sz w:val="26"/>
          <w:szCs w:val="26"/>
        </w:rPr>
        <w:t xml:space="preserve"> моего несовершеннолетнего ребенка</w:t>
      </w:r>
    </w:p>
    <w:p w:rsidR="00B273D2" w:rsidRDefault="00B273D2" w:rsidP="00B273D2">
      <w:pPr>
        <w:pStyle w:val="UNFORMATTEXT"/>
      </w:pPr>
      <w:r>
        <w:t xml:space="preserve">__________________________________________________________________________ </w:t>
      </w:r>
    </w:p>
    <w:p w:rsidR="00B273D2" w:rsidRPr="002032F8" w:rsidRDefault="00B273D2" w:rsidP="00B273D2">
      <w:pPr>
        <w:pStyle w:val="UNFORMATTEXT"/>
        <w:rPr>
          <w:rFonts w:ascii="Times New Roman" w:hAnsi="Times New Roman" w:cs="Times New Roman"/>
        </w:rPr>
      </w:pPr>
      <w:r w:rsidRPr="002032F8">
        <w:rPr>
          <w:rFonts w:ascii="Times New Roman" w:hAnsi="Times New Roman" w:cs="Times New Roman"/>
        </w:rPr>
        <w:t>          </w:t>
      </w:r>
      <w:r w:rsidR="002032F8">
        <w:rPr>
          <w:rFonts w:ascii="Times New Roman" w:hAnsi="Times New Roman" w:cs="Times New Roman"/>
        </w:rPr>
        <w:t xml:space="preserve">                               </w:t>
      </w:r>
      <w:r w:rsidRPr="002032F8">
        <w:rPr>
          <w:rFonts w:ascii="Times New Roman" w:hAnsi="Times New Roman" w:cs="Times New Roman"/>
        </w:rPr>
        <w:t>    фамилия, имя, отчество (при наличии) несовершеннолетнего)</w:t>
      </w:r>
    </w:p>
    <w:p w:rsidR="00B273D2" w:rsidRPr="002032F8" w:rsidRDefault="00B273D2" w:rsidP="00B273D2">
      <w:pPr>
        <w:pStyle w:val="UNFORMATTEXT"/>
        <w:rPr>
          <w:rFonts w:ascii="Times New Roman" w:hAnsi="Times New Roman" w:cs="Times New Roman"/>
        </w:rPr>
      </w:pPr>
      <w:r w:rsidRPr="002032F8">
        <w:rPr>
          <w:rFonts w:ascii="Times New Roman" w:hAnsi="Times New Roman" w:cs="Times New Roman"/>
        </w:rPr>
        <w:t>________</w:t>
      </w:r>
      <w:r w:rsidR="002032F8">
        <w:rPr>
          <w:rFonts w:ascii="Times New Roman" w:hAnsi="Times New Roman" w:cs="Times New Roman"/>
        </w:rPr>
        <w:t>________________________________________________</w:t>
      </w:r>
      <w:r w:rsidRPr="002032F8">
        <w:rPr>
          <w:rFonts w:ascii="Times New Roman" w:hAnsi="Times New Roman" w:cs="Times New Roman"/>
        </w:rPr>
        <w:t xml:space="preserve">_________________________________ </w:t>
      </w:r>
    </w:p>
    <w:p w:rsidR="00B273D2" w:rsidRPr="002032F8" w:rsidRDefault="00B273D2" w:rsidP="00B273D2">
      <w:pPr>
        <w:pStyle w:val="UNFORMATTEXT"/>
        <w:rPr>
          <w:rFonts w:ascii="Times New Roman" w:hAnsi="Times New Roman" w:cs="Times New Roman"/>
        </w:rPr>
      </w:pPr>
      <w:r w:rsidRPr="002032F8">
        <w:rPr>
          <w:rFonts w:ascii="Times New Roman" w:hAnsi="Times New Roman" w:cs="Times New Roman"/>
        </w:rPr>
        <w:t xml:space="preserve">                            </w:t>
      </w:r>
      <w:r w:rsidR="002032F8">
        <w:rPr>
          <w:rFonts w:ascii="Times New Roman" w:hAnsi="Times New Roman" w:cs="Times New Roman"/>
        </w:rPr>
        <w:t xml:space="preserve">                                               </w:t>
      </w:r>
      <w:r w:rsidRPr="002032F8">
        <w:rPr>
          <w:rFonts w:ascii="Times New Roman" w:hAnsi="Times New Roman" w:cs="Times New Roman"/>
        </w:rPr>
        <w:t xml:space="preserve">  (род занятий)</w:t>
      </w:r>
    </w:p>
    <w:p w:rsidR="00B273D2" w:rsidRDefault="00B273D2" w:rsidP="00B273D2">
      <w:pPr>
        <w:pStyle w:val="UNFORMATTEXT"/>
      </w:pPr>
      <w:r w:rsidRPr="002032F8">
        <w:rPr>
          <w:rFonts w:ascii="Times New Roman" w:hAnsi="Times New Roman" w:cs="Times New Roman"/>
          <w:sz w:val="24"/>
          <w:szCs w:val="24"/>
        </w:rPr>
        <w:t>проживающего по адресу:</w:t>
      </w:r>
      <w:r>
        <w:t xml:space="preserve"> __________________________________________________</w:t>
      </w:r>
      <w:r w:rsidR="002032F8">
        <w:t>_</w:t>
      </w:r>
    </w:p>
    <w:p w:rsidR="002032F8" w:rsidRDefault="002032F8" w:rsidP="00B273D2">
      <w:pPr>
        <w:pStyle w:val="UNFORMATTEXT"/>
      </w:pPr>
    </w:p>
    <w:p w:rsidR="00B273D2" w:rsidRDefault="00B273D2" w:rsidP="00B273D2">
      <w:pPr>
        <w:pStyle w:val="UNFORMATTEXT"/>
      </w:pPr>
      <w:r>
        <w:t xml:space="preserve">___________________________________________________________________________ </w:t>
      </w:r>
    </w:p>
    <w:p w:rsidR="00B273D2" w:rsidRDefault="00B273D2" w:rsidP="00B273D2">
      <w:pPr>
        <w:pStyle w:val="UNFORMATTEXT"/>
      </w:pPr>
      <w:r w:rsidRPr="002032F8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t xml:space="preserve"> ________________________________________</w:t>
      </w:r>
      <w:r w:rsidR="002032F8">
        <w:t>_</w:t>
      </w:r>
      <w:r>
        <w:t xml:space="preserve"> </w:t>
      </w:r>
    </w:p>
    <w:p w:rsidR="00B273D2" w:rsidRPr="002032F8" w:rsidRDefault="00B273D2" w:rsidP="00B273D2">
      <w:pPr>
        <w:pStyle w:val="UNFORMATTEXT"/>
        <w:rPr>
          <w:rFonts w:ascii="Times New Roman" w:hAnsi="Times New Roman" w:cs="Times New Roman"/>
        </w:rPr>
      </w:pPr>
      <w:r>
        <w:t>                                         </w:t>
      </w:r>
      <w:r w:rsidRPr="002032F8">
        <w:rPr>
          <w:rFonts w:ascii="Times New Roman" w:hAnsi="Times New Roman" w:cs="Times New Roman"/>
        </w:rPr>
        <w:t xml:space="preserve">(серия, номер, дата выдачи, </w:t>
      </w:r>
    </w:p>
    <w:p w:rsidR="00B273D2" w:rsidRDefault="00B273D2" w:rsidP="00B273D2">
      <w:pPr>
        <w:pStyle w:val="UNFORMATTEXT"/>
      </w:pPr>
      <w:r>
        <w:t xml:space="preserve">___________________________________________________________________________ </w:t>
      </w:r>
    </w:p>
    <w:p w:rsidR="00B273D2" w:rsidRPr="002032F8" w:rsidRDefault="00B273D2" w:rsidP="00B273D2">
      <w:pPr>
        <w:pStyle w:val="UNFORMATTEXT"/>
        <w:rPr>
          <w:rFonts w:ascii="Times New Roman" w:hAnsi="Times New Roman" w:cs="Times New Roman"/>
        </w:rPr>
      </w:pPr>
      <w:r>
        <w:t>                         </w:t>
      </w:r>
      <w:r w:rsidR="002032F8">
        <w:t xml:space="preserve">                </w:t>
      </w:r>
      <w:r w:rsidRPr="002032F8">
        <w:rPr>
          <w:rFonts w:ascii="Times New Roman" w:hAnsi="Times New Roman" w:cs="Times New Roman"/>
        </w:rPr>
        <w:t xml:space="preserve">орган, выдавший документ) </w:t>
      </w:r>
    </w:p>
    <w:p w:rsidR="00B273D2" w:rsidRDefault="00B273D2" w:rsidP="00B273D2">
      <w:pPr>
        <w:pStyle w:val="UNFORMATTEXT"/>
      </w:pPr>
      <w:r>
        <w:t xml:space="preserve">__________________________________________________________________________, </w:t>
      </w:r>
    </w:p>
    <w:p w:rsidR="00EB7120" w:rsidRPr="00D60833" w:rsidRDefault="00EB7120" w:rsidP="00EB7120">
      <w:pPr>
        <w:pStyle w:val="UNFORMATTEX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размещения </w:t>
      </w:r>
      <w:r w:rsidRPr="00794C85">
        <w:rPr>
          <w:rFonts w:ascii="Times New Roman" w:hAnsi="Times New Roman" w:cs="Times New Roman"/>
          <w:sz w:val="26"/>
          <w:szCs w:val="26"/>
        </w:rPr>
        <w:t xml:space="preserve">на Доске Почета Ханты-Мансийского района и последующего опубликования информации на официальном </w:t>
      </w:r>
      <w:r>
        <w:rPr>
          <w:rFonts w:ascii="Times New Roman" w:hAnsi="Times New Roman" w:cs="Times New Roman"/>
          <w:sz w:val="26"/>
          <w:szCs w:val="26"/>
        </w:rPr>
        <w:t xml:space="preserve">сайте </w:t>
      </w:r>
      <w:r w:rsidRPr="00A91508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120" w:rsidRPr="00794C85" w:rsidRDefault="00EB7120" w:rsidP="00EB7120">
      <w:pPr>
        <w:pStyle w:val="UNFORMAT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4C8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>согласен на совершение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>администрации Ханты-Мансийского района следующих действий: сбор, систематизацию, н</w:t>
      </w:r>
      <w:r>
        <w:rPr>
          <w:rFonts w:ascii="Times New Roman" w:hAnsi="Times New Roman" w:cs="Times New Roman"/>
          <w:sz w:val="26"/>
          <w:szCs w:val="26"/>
        </w:rPr>
        <w:t xml:space="preserve">акопление, хранение, </w:t>
      </w:r>
      <w:r w:rsidRPr="00794C85">
        <w:rPr>
          <w:rFonts w:ascii="Times New Roman" w:hAnsi="Times New Roman" w:cs="Times New Roman"/>
          <w:sz w:val="26"/>
          <w:szCs w:val="26"/>
        </w:rPr>
        <w:t xml:space="preserve">уточнение (обновление, изменение), использование в </w:t>
      </w:r>
      <w:r>
        <w:rPr>
          <w:rFonts w:ascii="Times New Roman" w:hAnsi="Times New Roman" w:cs="Times New Roman"/>
          <w:sz w:val="26"/>
          <w:szCs w:val="26"/>
        </w:rPr>
        <w:t xml:space="preserve">том </w:t>
      </w:r>
      <w:r w:rsidRPr="00794C85">
        <w:rPr>
          <w:rFonts w:ascii="Times New Roman" w:hAnsi="Times New Roman" w:cs="Times New Roman"/>
          <w:sz w:val="26"/>
          <w:szCs w:val="26"/>
        </w:rPr>
        <w:t>числе фотографии), распространение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>том числе передачу), обезличивание, блокирование, уничтожение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C85">
        <w:rPr>
          <w:rFonts w:ascii="Times New Roman" w:hAnsi="Times New Roman" w:cs="Times New Roman"/>
          <w:sz w:val="26"/>
          <w:szCs w:val="26"/>
        </w:rPr>
        <w:t xml:space="preserve">путем автоматизированной обработки и обработки без использования средств автоматизации. </w:t>
      </w:r>
    </w:p>
    <w:p w:rsidR="00EB7120" w:rsidRPr="00794C85" w:rsidRDefault="00EB7120" w:rsidP="00EB7120">
      <w:pPr>
        <w:pStyle w:val="UNFORMAT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4C85">
        <w:rPr>
          <w:rFonts w:ascii="Times New Roman" w:hAnsi="Times New Roman" w:cs="Times New Roman"/>
          <w:sz w:val="26"/>
          <w:szCs w:val="26"/>
        </w:rPr>
        <w:t xml:space="preserve">Настоящее согласие </w:t>
      </w:r>
      <w:r>
        <w:rPr>
          <w:rFonts w:ascii="Times New Roman" w:hAnsi="Times New Roman" w:cs="Times New Roman"/>
          <w:sz w:val="26"/>
          <w:szCs w:val="26"/>
        </w:rPr>
        <w:t xml:space="preserve">действует со дня подписания до дня отзыва в письменной форме. </w:t>
      </w:r>
    </w:p>
    <w:p w:rsidR="00EB7120" w:rsidRDefault="00EB7120" w:rsidP="00EB7120">
      <w:pPr>
        <w:pStyle w:val="UNFORMATTEXT"/>
      </w:pPr>
    </w:p>
    <w:p w:rsidR="00EB7120" w:rsidRDefault="00EB7120" w:rsidP="00EB7120">
      <w:pPr>
        <w:pStyle w:val="UNFORMATTEXT"/>
      </w:pPr>
    </w:p>
    <w:p w:rsidR="00EB7120" w:rsidRDefault="00EB7120" w:rsidP="00EB7120">
      <w:pPr>
        <w:pStyle w:val="UNFORMATTEXT"/>
      </w:pPr>
      <w:r>
        <w:t xml:space="preserve">______________                 ____________________________________________ </w:t>
      </w:r>
    </w:p>
    <w:p w:rsidR="00C02F40" w:rsidRPr="002032F8" w:rsidRDefault="00EB7120" w:rsidP="00EB7120">
      <w:pPr>
        <w:pStyle w:val="UNFORMATTEXT"/>
        <w:rPr>
          <w:rFonts w:ascii="Times New Roman" w:hAnsi="Times New Roman" w:cs="Times New Roman"/>
        </w:rPr>
      </w:pPr>
      <w:r>
        <w:t>   </w:t>
      </w:r>
      <w:r w:rsidRPr="002032F8">
        <w:rPr>
          <w:rFonts w:ascii="Times New Roman" w:hAnsi="Times New Roman" w:cs="Times New Roman"/>
        </w:rPr>
        <w:t>(</w:t>
      </w:r>
      <w:proofErr w:type="gramStart"/>
      <w:r w:rsidRPr="002032F8">
        <w:rPr>
          <w:rFonts w:ascii="Times New Roman" w:hAnsi="Times New Roman" w:cs="Times New Roman"/>
        </w:rPr>
        <w:t>дата)   </w:t>
      </w:r>
      <w:proofErr w:type="gramEnd"/>
      <w:r w:rsidRPr="002032F8">
        <w:rPr>
          <w:rFonts w:ascii="Times New Roman" w:hAnsi="Times New Roman" w:cs="Times New Roman"/>
        </w:rPr>
        <w:t>                  </w:t>
      </w:r>
      <w:r w:rsidR="002032F8">
        <w:rPr>
          <w:rFonts w:ascii="Times New Roman" w:hAnsi="Times New Roman" w:cs="Times New Roman"/>
        </w:rPr>
        <w:t xml:space="preserve">                                                    </w:t>
      </w:r>
      <w:r w:rsidRPr="002032F8">
        <w:rPr>
          <w:rFonts w:ascii="Times New Roman" w:hAnsi="Times New Roman" w:cs="Times New Roman"/>
        </w:rPr>
        <w:t xml:space="preserve">   (подпись, расшифровка подписи) </w:t>
      </w:r>
    </w:p>
    <w:sectPr w:rsidR="00C02F40" w:rsidRPr="002032F8" w:rsidSect="00DE54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CD" w:rsidRDefault="002247CD">
      <w:r>
        <w:separator/>
      </w:r>
    </w:p>
  </w:endnote>
  <w:endnote w:type="continuationSeparator" w:id="0">
    <w:p w:rsidR="002247CD" w:rsidRDefault="0022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A9" w:rsidRDefault="00DE54A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A9" w:rsidRDefault="00DE54A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A9" w:rsidRDefault="00DE54A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CD" w:rsidRDefault="002247CD">
      <w:r>
        <w:separator/>
      </w:r>
    </w:p>
  </w:footnote>
  <w:footnote w:type="continuationSeparator" w:id="0">
    <w:p w:rsidR="002247CD" w:rsidRDefault="0022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32268"/>
      <w:docPartObj>
        <w:docPartGallery w:val="Page Numbers (Top of Page)"/>
        <w:docPartUnique/>
      </w:docPartObj>
    </w:sdtPr>
    <w:sdtEndPr/>
    <w:sdtContent>
      <w:p w:rsidR="00DE54A9" w:rsidRDefault="00DE54A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8E" w:rsidRPr="003D5D8E">
          <w:rPr>
            <w:noProof/>
            <w:lang w:val="ru-RU"/>
          </w:rPr>
          <w:t>11</w:t>
        </w:r>
        <w:r>
          <w:fldChar w:fldCharType="end"/>
        </w:r>
      </w:p>
    </w:sdtContent>
  </w:sdt>
  <w:p w:rsidR="00E01453" w:rsidRDefault="00E0145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1CC60AA4"/>
    <w:multiLevelType w:val="multilevel"/>
    <w:tmpl w:val="BB6C91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6" w15:restartNumberingAfterBreak="0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44D61"/>
    <w:multiLevelType w:val="multilevel"/>
    <w:tmpl w:val="39C82EAA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5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cs="Times New Roman" w:hint="default"/>
      </w:rPr>
    </w:lvl>
  </w:abstractNum>
  <w:abstractNum w:abstractNumId="9" w15:restartNumberingAfterBreak="0">
    <w:nsid w:val="2ED43571"/>
    <w:multiLevelType w:val="multilevel"/>
    <w:tmpl w:val="42F06428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4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cs="Times New Roman" w:hint="default"/>
      </w:rPr>
    </w:lvl>
  </w:abstractNum>
  <w:abstractNum w:abstractNumId="10" w15:restartNumberingAfterBreak="0">
    <w:nsid w:val="4240438D"/>
    <w:multiLevelType w:val="multilevel"/>
    <w:tmpl w:val="6D7229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 w15:restartNumberingAfterBreak="0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1B3FC1"/>
    <w:multiLevelType w:val="multilevel"/>
    <w:tmpl w:val="0EC2784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25F27"/>
    <w:rsid w:val="00034388"/>
    <w:rsid w:val="00045AF9"/>
    <w:rsid w:val="00046DAE"/>
    <w:rsid w:val="000535E7"/>
    <w:rsid w:val="00061D6F"/>
    <w:rsid w:val="0006317F"/>
    <w:rsid w:val="0007067F"/>
    <w:rsid w:val="00077C68"/>
    <w:rsid w:val="000853C8"/>
    <w:rsid w:val="0009784A"/>
    <w:rsid w:val="000B0AD7"/>
    <w:rsid w:val="000B3612"/>
    <w:rsid w:val="000B66AB"/>
    <w:rsid w:val="000D2FE6"/>
    <w:rsid w:val="000E0409"/>
    <w:rsid w:val="000F3259"/>
    <w:rsid w:val="000F58F7"/>
    <w:rsid w:val="001050E9"/>
    <w:rsid w:val="00122D1C"/>
    <w:rsid w:val="00131B24"/>
    <w:rsid w:val="001402EE"/>
    <w:rsid w:val="001439A8"/>
    <w:rsid w:val="001478C4"/>
    <w:rsid w:val="001578D5"/>
    <w:rsid w:val="0016723D"/>
    <w:rsid w:val="00171AD3"/>
    <w:rsid w:val="00171B99"/>
    <w:rsid w:val="00174C76"/>
    <w:rsid w:val="001767C1"/>
    <w:rsid w:val="00195F5D"/>
    <w:rsid w:val="001A7C9D"/>
    <w:rsid w:val="001B72C2"/>
    <w:rsid w:val="001C5FCC"/>
    <w:rsid w:val="001D4778"/>
    <w:rsid w:val="001E59DA"/>
    <w:rsid w:val="001F2FCD"/>
    <w:rsid w:val="001F6441"/>
    <w:rsid w:val="001F66A3"/>
    <w:rsid w:val="001F71AD"/>
    <w:rsid w:val="00200175"/>
    <w:rsid w:val="002032F8"/>
    <w:rsid w:val="002124B2"/>
    <w:rsid w:val="002148EC"/>
    <w:rsid w:val="0021726B"/>
    <w:rsid w:val="00220FD2"/>
    <w:rsid w:val="002219FE"/>
    <w:rsid w:val="002247CD"/>
    <w:rsid w:val="002253BB"/>
    <w:rsid w:val="002348D2"/>
    <w:rsid w:val="0024074D"/>
    <w:rsid w:val="00241C91"/>
    <w:rsid w:val="002462B1"/>
    <w:rsid w:val="00257D8A"/>
    <w:rsid w:val="00260956"/>
    <w:rsid w:val="00265156"/>
    <w:rsid w:val="00297527"/>
    <w:rsid w:val="002B007E"/>
    <w:rsid w:val="002B1B36"/>
    <w:rsid w:val="002B1E86"/>
    <w:rsid w:val="002B74D4"/>
    <w:rsid w:val="002C2D18"/>
    <w:rsid w:val="002C532F"/>
    <w:rsid w:val="002E04A4"/>
    <w:rsid w:val="002F6D6E"/>
    <w:rsid w:val="00300A36"/>
    <w:rsid w:val="003024D2"/>
    <w:rsid w:val="00302656"/>
    <w:rsid w:val="00303338"/>
    <w:rsid w:val="0031738C"/>
    <w:rsid w:val="00325114"/>
    <w:rsid w:val="00332E9A"/>
    <w:rsid w:val="003360F6"/>
    <w:rsid w:val="00346AB0"/>
    <w:rsid w:val="00346BC9"/>
    <w:rsid w:val="003600B9"/>
    <w:rsid w:val="00361AA1"/>
    <w:rsid w:val="003649E5"/>
    <w:rsid w:val="00366660"/>
    <w:rsid w:val="00372FFC"/>
    <w:rsid w:val="00383ACA"/>
    <w:rsid w:val="00390FB5"/>
    <w:rsid w:val="00391257"/>
    <w:rsid w:val="003A0F43"/>
    <w:rsid w:val="003A647E"/>
    <w:rsid w:val="003C4ED7"/>
    <w:rsid w:val="003D3D98"/>
    <w:rsid w:val="003D5D8E"/>
    <w:rsid w:val="003F7B8A"/>
    <w:rsid w:val="0042386B"/>
    <w:rsid w:val="00434538"/>
    <w:rsid w:val="00447B6A"/>
    <w:rsid w:val="00457940"/>
    <w:rsid w:val="0046335C"/>
    <w:rsid w:val="00465F3E"/>
    <w:rsid w:val="00466AAE"/>
    <w:rsid w:val="004717F1"/>
    <w:rsid w:val="00474BEF"/>
    <w:rsid w:val="00481DC2"/>
    <w:rsid w:val="00487E06"/>
    <w:rsid w:val="00492988"/>
    <w:rsid w:val="00494F11"/>
    <w:rsid w:val="0049633E"/>
    <w:rsid w:val="004A2905"/>
    <w:rsid w:val="004A3E6D"/>
    <w:rsid w:val="004B0EC7"/>
    <w:rsid w:val="004B72CD"/>
    <w:rsid w:val="004D0189"/>
    <w:rsid w:val="004E0628"/>
    <w:rsid w:val="004E09C0"/>
    <w:rsid w:val="004E0A4D"/>
    <w:rsid w:val="004E40EF"/>
    <w:rsid w:val="0050172B"/>
    <w:rsid w:val="00501953"/>
    <w:rsid w:val="00506846"/>
    <w:rsid w:val="00507A7B"/>
    <w:rsid w:val="00511D9A"/>
    <w:rsid w:val="00513F8E"/>
    <w:rsid w:val="00532050"/>
    <w:rsid w:val="0053319C"/>
    <w:rsid w:val="00533E13"/>
    <w:rsid w:val="0053572A"/>
    <w:rsid w:val="00537CFE"/>
    <w:rsid w:val="0054209D"/>
    <w:rsid w:val="00543405"/>
    <w:rsid w:val="0055078D"/>
    <w:rsid w:val="005557C6"/>
    <w:rsid w:val="00556BF3"/>
    <w:rsid w:val="005625B8"/>
    <w:rsid w:val="005647F7"/>
    <w:rsid w:val="005747E5"/>
    <w:rsid w:val="005811EA"/>
    <w:rsid w:val="00585B24"/>
    <w:rsid w:val="005A78BD"/>
    <w:rsid w:val="005B415E"/>
    <w:rsid w:val="005C5915"/>
    <w:rsid w:val="005C78AA"/>
    <w:rsid w:val="005D7009"/>
    <w:rsid w:val="005D7274"/>
    <w:rsid w:val="005D7F9D"/>
    <w:rsid w:val="005F0996"/>
    <w:rsid w:val="005F5EBC"/>
    <w:rsid w:val="00601DCA"/>
    <w:rsid w:val="00601FF8"/>
    <w:rsid w:val="0060255C"/>
    <w:rsid w:val="00603A2C"/>
    <w:rsid w:val="00603AA2"/>
    <w:rsid w:val="00607B44"/>
    <w:rsid w:val="00631A84"/>
    <w:rsid w:val="006405B4"/>
    <w:rsid w:val="0064065C"/>
    <w:rsid w:val="0064753D"/>
    <w:rsid w:val="00656692"/>
    <w:rsid w:val="00674EDB"/>
    <w:rsid w:val="006800C8"/>
    <w:rsid w:val="00686E99"/>
    <w:rsid w:val="006B65D8"/>
    <w:rsid w:val="006B7407"/>
    <w:rsid w:val="006C0087"/>
    <w:rsid w:val="006C7D11"/>
    <w:rsid w:val="006D301F"/>
    <w:rsid w:val="006E4430"/>
    <w:rsid w:val="006E7AD9"/>
    <w:rsid w:val="006F1E32"/>
    <w:rsid w:val="006F2A68"/>
    <w:rsid w:val="006F4745"/>
    <w:rsid w:val="0070687C"/>
    <w:rsid w:val="0071077B"/>
    <w:rsid w:val="00713850"/>
    <w:rsid w:val="00713BCC"/>
    <w:rsid w:val="00720591"/>
    <w:rsid w:val="00730583"/>
    <w:rsid w:val="007337EF"/>
    <w:rsid w:val="0073669D"/>
    <w:rsid w:val="0074289B"/>
    <w:rsid w:val="00743C9A"/>
    <w:rsid w:val="007455D4"/>
    <w:rsid w:val="00747258"/>
    <w:rsid w:val="00750700"/>
    <w:rsid w:val="0075367D"/>
    <w:rsid w:val="00753BCA"/>
    <w:rsid w:val="007565CD"/>
    <w:rsid w:val="00763EEB"/>
    <w:rsid w:val="00774B4E"/>
    <w:rsid w:val="00775CB6"/>
    <w:rsid w:val="00794C85"/>
    <w:rsid w:val="007963EC"/>
    <w:rsid w:val="007A2DFD"/>
    <w:rsid w:val="007B3078"/>
    <w:rsid w:val="007B3D0B"/>
    <w:rsid w:val="007C3F71"/>
    <w:rsid w:val="007C4B63"/>
    <w:rsid w:val="007D10AD"/>
    <w:rsid w:val="007D3977"/>
    <w:rsid w:val="007D3BEE"/>
    <w:rsid w:val="007D7189"/>
    <w:rsid w:val="007E1F9D"/>
    <w:rsid w:val="007E785B"/>
    <w:rsid w:val="007F1A8E"/>
    <w:rsid w:val="008113CA"/>
    <w:rsid w:val="008116A9"/>
    <w:rsid w:val="008151BD"/>
    <w:rsid w:val="008175D8"/>
    <w:rsid w:val="00820C6A"/>
    <w:rsid w:val="00831F6B"/>
    <w:rsid w:val="00833CDB"/>
    <w:rsid w:val="00834C46"/>
    <w:rsid w:val="00837960"/>
    <w:rsid w:val="008426FC"/>
    <w:rsid w:val="0084569D"/>
    <w:rsid w:val="008553DD"/>
    <w:rsid w:val="00867CB6"/>
    <w:rsid w:val="008702C1"/>
    <w:rsid w:val="008712F5"/>
    <w:rsid w:val="008716DC"/>
    <w:rsid w:val="00873D5A"/>
    <w:rsid w:val="00894EBB"/>
    <w:rsid w:val="0089736A"/>
    <w:rsid w:val="008A139F"/>
    <w:rsid w:val="008B1913"/>
    <w:rsid w:val="008B78D7"/>
    <w:rsid w:val="008C2C6A"/>
    <w:rsid w:val="008C411C"/>
    <w:rsid w:val="008C58EC"/>
    <w:rsid w:val="008C61DE"/>
    <w:rsid w:val="008D0ABF"/>
    <w:rsid w:val="008D2156"/>
    <w:rsid w:val="008D29B7"/>
    <w:rsid w:val="008D42B6"/>
    <w:rsid w:val="008D5E47"/>
    <w:rsid w:val="008D674D"/>
    <w:rsid w:val="008E1747"/>
    <w:rsid w:val="008E7C63"/>
    <w:rsid w:val="008F19C6"/>
    <w:rsid w:val="00903D6A"/>
    <w:rsid w:val="00903F7F"/>
    <w:rsid w:val="00912591"/>
    <w:rsid w:val="009221DB"/>
    <w:rsid w:val="00932726"/>
    <w:rsid w:val="00940C52"/>
    <w:rsid w:val="0094234B"/>
    <w:rsid w:val="0095614B"/>
    <w:rsid w:val="00957678"/>
    <w:rsid w:val="009619EA"/>
    <w:rsid w:val="00963EE5"/>
    <w:rsid w:val="009709FB"/>
    <w:rsid w:val="00972824"/>
    <w:rsid w:val="00983986"/>
    <w:rsid w:val="00985301"/>
    <w:rsid w:val="00996B0C"/>
    <w:rsid w:val="009A56F2"/>
    <w:rsid w:val="009A7A78"/>
    <w:rsid w:val="009A7C4D"/>
    <w:rsid w:val="009C1D1D"/>
    <w:rsid w:val="009D6BA1"/>
    <w:rsid w:val="009F441D"/>
    <w:rsid w:val="00A02CFE"/>
    <w:rsid w:val="00A2033A"/>
    <w:rsid w:val="00A3216D"/>
    <w:rsid w:val="00A3333D"/>
    <w:rsid w:val="00A46D46"/>
    <w:rsid w:val="00A52A2A"/>
    <w:rsid w:val="00A57C73"/>
    <w:rsid w:val="00A619BF"/>
    <w:rsid w:val="00A73D39"/>
    <w:rsid w:val="00A87661"/>
    <w:rsid w:val="00A91508"/>
    <w:rsid w:val="00A91EAB"/>
    <w:rsid w:val="00A92562"/>
    <w:rsid w:val="00A95E99"/>
    <w:rsid w:val="00AA36AE"/>
    <w:rsid w:val="00AA49EB"/>
    <w:rsid w:val="00AB2525"/>
    <w:rsid w:val="00AB271D"/>
    <w:rsid w:val="00AB3522"/>
    <w:rsid w:val="00AB533B"/>
    <w:rsid w:val="00AC2352"/>
    <w:rsid w:val="00AC6ECD"/>
    <w:rsid w:val="00AD3C7A"/>
    <w:rsid w:val="00AD750E"/>
    <w:rsid w:val="00AE1A93"/>
    <w:rsid w:val="00AE3FC7"/>
    <w:rsid w:val="00AE7119"/>
    <w:rsid w:val="00B065E0"/>
    <w:rsid w:val="00B07E8C"/>
    <w:rsid w:val="00B11D3A"/>
    <w:rsid w:val="00B273D2"/>
    <w:rsid w:val="00B42041"/>
    <w:rsid w:val="00B55600"/>
    <w:rsid w:val="00B6086B"/>
    <w:rsid w:val="00B621F6"/>
    <w:rsid w:val="00B67849"/>
    <w:rsid w:val="00B7276A"/>
    <w:rsid w:val="00B7361D"/>
    <w:rsid w:val="00B87CCD"/>
    <w:rsid w:val="00B9034F"/>
    <w:rsid w:val="00B916A0"/>
    <w:rsid w:val="00B9216D"/>
    <w:rsid w:val="00BA1686"/>
    <w:rsid w:val="00BB3CC0"/>
    <w:rsid w:val="00BB65A3"/>
    <w:rsid w:val="00BC6368"/>
    <w:rsid w:val="00BD0173"/>
    <w:rsid w:val="00BD62CD"/>
    <w:rsid w:val="00BE6079"/>
    <w:rsid w:val="00BF0197"/>
    <w:rsid w:val="00BF3A8A"/>
    <w:rsid w:val="00BF7166"/>
    <w:rsid w:val="00BF75F3"/>
    <w:rsid w:val="00C00DA9"/>
    <w:rsid w:val="00C02F40"/>
    <w:rsid w:val="00C363B0"/>
    <w:rsid w:val="00C37110"/>
    <w:rsid w:val="00C4164E"/>
    <w:rsid w:val="00C522F2"/>
    <w:rsid w:val="00C5356B"/>
    <w:rsid w:val="00C54607"/>
    <w:rsid w:val="00C5468A"/>
    <w:rsid w:val="00C55B98"/>
    <w:rsid w:val="00C752B4"/>
    <w:rsid w:val="00C75993"/>
    <w:rsid w:val="00C8078F"/>
    <w:rsid w:val="00C858C6"/>
    <w:rsid w:val="00C9039E"/>
    <w:rsid w:val="00CB6977"/>
    <w:rsid w:val="00CC4AE0"/>
    <w:rsid w:val="00CC5D2F"/>
    <w:rsid w:val="00CC7045"/>
    <w:rsid w:val="00CD6659"/>
    <w:rsid w:val="00CD6CD4"/>
    <w:rsid w:val="00CE3525"/>
    <w:rsid w:val="00CF57C4"/>
    <w:rsid w:val="00CF7709"/>
    <w:rsid w:val="00D01420"/>
    <w:rsid w:val="00D1041B"/>
    <w:rsid w:val="00D10B9E"/>
    <w:rsid w:val="00D11FAB"/>
    <w:rsid w:val="00D140D4"/>
    <w:rsid w:val="00D17086"/>
    <w:rsid w:val="00D17AA4"/>
    <w:rsid w:val="00D23D24"/>
    <w:rsid w:val="00D30BFE"/>
    <w:rsid w:val="00D36DB9"/>
    <w:rsid w:val="00D431E6"/>
    <w:rsid w:val="00D50B57"/>
    <w:rsid w:val="00D60833"/>
    <w:rsid w:val="00D67B14"/>
    <w:rsid w:val="00D8063B"/>
    <w:rsid w:val="00D81B2B"/>
    <w:rsid w:val="00D83D02"/>
    <w:rsid w:val="00D86013"/>
    <w:rsid w:val="00D93667"/>
    <w:rsid w:val="00DA3FD8"/>
    <w:rsid w:val="00DC681A"/>
    <w:rsid w:val="00DD59DA"/>
    <w:rsid w:val="00DE1B9B"/>
    <w:rsid w:val="00DE422D"/>
    <w:rsid w:val="00DE54A9"/>
    <w:rsid w:val="00DF3B72"/>
    <w:rsid w:val="00DF40EB"/>
    <w:rsid w:val="00E01453"/>
    <w:rsid w:val="00E05809"/>
    <w:rsid w:val="00E230EF"/>
    <w:rsid w:val="00E307CA"/>
    <w:rsid w:val="00E4544F"/>
    <w:rsid w:val="00E52EC4"/>
    <w:rsid w:val="00E5431B"/>
    <w:rsid w:val="00E9781B"/>
    <w:rsid w:val="00EB0B77"/>
    <w:rsid w:val="00EB6640"/>
    <w:rsid w:val="00EB7120"/>
    <w:rsid w:val="00EC1CC4"/>
    <w:rsid w:val="00EC5542"/>
    <w:rsid w:val="00EC71E6"/>
    <w:rsid w:val="00ED2A13"/>
    <w:rsid w:val="00ED2D83"/>
    <w:rsid w:val="00ED2F13"/>
    <w:rsid w:val="00ED7A1B"/>
    <w:rsid w:val="00EE355D"/>
    <w:rsid w:val="00F00283"/>
    <w:rsid w:val="00F01F06"/>
    <w:rsid w:val="00F06816"/>
    <w:rsid w:val="00F15035"/>
    <w:rsid w:val="00F25733"/>
    <w:rsid w:val="00F30D47"/>
    <w:rsid w:val="00F33FF9"/>
    <w:rsid w:val="00F35FD4"/>
    <w:rsid w:val="00F428B0"/>
    <w:rsid w:val="00F60290"/>
    <w:rsid w:val="00F61E1E"/>
    <w:rsid w:val="00F84F9C"/>
    <w:rsid w:val="00F90FEA"/>
    <w:rsid w:val="00F96AD0"/>
    <w:rsid w:val="00FA4DB3"/>
    <w:rsid w:val="00FB1DD5"/>
    <w:rsid w:val="00FC1AA6"/>
    <w:rsid w:val="00FD4B23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4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jc w:val="center"/>
      <w:outlineLvl w:val="0"/>
    </w:pPr>
    <w:rPr>
      <w:b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c">
    <w:name w:val="Body Text"/>
    <w:basedOn w:val="a"/>
    <w:pPr>
      <w:widowControl w:val="0"/>
      <w:suppressAutoHyphens/>
      <w:autoSpaceDE w:val="0"/>
      <w:spacing w:after="120"/>
    </w:pPr>
    <w:rPr>
      <w:rFonts w:ascii="Calibri" w:hAnsi="Calibri" w:cs="Calibri"/>
      <w:lang w:val="x-none" w:eastAsia="zh-CN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widowControl w:val="0"/>
      <w:suppressLineNumbers/>
      <w:suppressAutoHyphens/>
      <w:autoSpaceDE w:val="0"/>
      <w:spacing w:before="120" w:after="120"/>
    </w:pPr>
    <w:rPr>
      <w:rFonts w:ascii="Calibri" w:hAnsi="Calibri" w:cs="Mangal"/>
      <w:i/>
      <w:iCs/>
      <w:lang w:eastAsia="zh-CN"/>
    </w:rPr>
  </w:style>
  <w:style w:type="paragraph" w:customStyle="1" w:styleId="50">
    <w:name w:val="Указатель5"/>
    <w:basedOn w:val="a"/>
    <w:pPr>
      <w:widowControl w:val="0"/>
      <w:suppressLineNumbers/>
      <w:suppressAutoHyphens/>
      <w:autoSpaceDE w:val="0"/>
    </w:pPr>
    <w:rPr>
      <w:rFonts w:ascii="Calibri" w:hAnsi="Calibri" w:cs="Mangal"/>
      <w:lang w:eastAsia="zh-CN"/>
    </w:rPr>
  </w:style>
  <w:style w:type="paragraph" w:customStyle="1" w:styleId="40">
    <w:name w:val="Название объекта4"/>
    <w:basedOn w:val="a"/>
    <w:pPr>
      <w:widowControl w:val="0"/>
      <w:suppressLineNumbers/>
      <w:suppressAutoHyphens/>
      <w:autoSpaceDE w:val="0"/>
      <w:spacing w:before="120" w:after="120"/>
    </w:pPr>
    <w:rPr>
      <w:rFonts w:ascii="Calibri" w:hAnsi="Calibri" w:cs="Mangal"/>
      <w:i/>
      <w:iCs/>
      <w:lang w:eastAsia="zh-CN"/>
    </w:rPr>
  </w:style>
  <w:style w:type="paragraph" w:customStyle="1" w:styleId="41">
    <w:name w:val="Указатель4"/>
    <w:basedOn w:val="a"/>
    <w:pPr>
      <w:widowControl w:val="0"/>
      <w:suppressLineNumbers/>
      <w:suppressAutoHyphens/>
      <w:autoSpaceDE w:val="0"/>
    </w:pPr>
    <w:rPr>
      <w:rFonts w:ascii="Calibri" w:hAnsi="Calibri" w:cs="Mangal"/>
      <w:lang w:eastAsia="zh-CN"/>
    </w:rPr>
  </w:style>
  <w:style w:type="paragraph" w:customStyle="1" w:styleId="30">
    <w:name w:val="Название объекта3"/>
    <w:basedOn w:val="a"/>
    <w:pPr>
      <w:widowControl w:val="0"/>
      <w:suppressLineNumbers/>
      <w:suppressAutoHyphens/>
      <w:autoSpaceDE w:val="0"/>
      <w:spacing w:before="120" w:after="120"/>
    </w:pPr>
    <w:rPr>
      <w:rFonts w:ascii="Calibri" w:hAnsi="Calibri" w:cs="Mangal"/>
      <w:i/>
      <w:iCs/>
      <w:lang w:eastAsia="zh-CN"/>
    </w:rPr>
  </w:style>
  <w:style w:type="paragraph" w:customStyle="1" w:styleId="31">
    <w:name w:val="Указатель3"/>
    <w:basedOn w:val="a"/>
    <w:pPr>
      <w:widowControl w:val="0"/>
      <w:suppressLineNumbers/>
      <w:suppressAutoHyphens/>
      <w:autoSpaceDE w:val="0"/>
    </w:pPr>
    <w:rPr>
      <w:rFonts w:ascii="Calibri" w:hAnsi="Calibri" w:cs="Mangal"/>
      <w:lang w:eastAsia="zh-CN"/>
    </w:rPr>
  </w:style>
  <w:style w:type="paragraph" w:customStyle="1" w:styleId="20">
    <w:name w:val="Название объекта2"/>
    <w:basedOn w:val="a"/>
    <w:pPr>
      <w:widowControl w:val="0"/>
      <w:suppressLineNumbers/>
      <w:suppressAutoHyphens/>
      <w:autoSpaceDE w:val="0"/>
      <w:spacing w:before="120" w:after="120"/>
    </w:pPr>
    <w:rPr>
      <w:rFonts w:ascii="Calibri" w:hAnsi="Calibri" w:cs="Mangal"/>
      <w:i/>
      <w:iCs/>
      <w:lang w:eastAsia="zh-CN"/>
    </w:rPr>
  </w:style>
  <w:style w:type="paragraph" w:customStyle="1" w:styleId="21">
    <w:name w:val="Указатель2"/>
    <w:basedOn w:val="a"/>
    <w:pPr>
      <w:widowControl w:val="0"/>
      <w:suppressLineNumbers/>
      <w:suppressAutoHyphens/>
      <w:autoSpaceDE w:val="0"/>
    </w:pPr>
    <w:rPr>
      <w:rFonts w:ascii="Calibri" w:hAnsi="Calibri" w:cs="Mangal"/>
      <w:lang w:eastAsia="zh-CN"/>
    </w:rPr>
  </w:style>
  <w:style w:type="paragraph" w:customStyle="1" w:styleId="Style1">
    <w:name w:val="Style1"/>
    <w:basedOn w:val="a"/>
    <w:pPr>
      <w:widowControl w:val="0"/>
      <w:suppressAutoHyphens/>
      <w:autoSpaceDE w:val="0"/>
      <w:spacing w:line="269" w:lineRule="exact"/>
      <w:ind w:firstLine="662"/>
    </w:pPr>
    <w:rPr>
      <w:rFonts w:ascii="Calibri" w:hAnsi="Calibri" w:cs="Calibri"/>
      <w:lang w:eastAsia="zh-CN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268" w:lineRule="exact"/>
      <w:ind w:firstLine="552"/>
      <w:jc w:val="both"/>
    </w:pPr>
    <w:rPr>
      <w:rFonts w:ascii="Calibri" w:hAnsi="Calibri" w:cs="Calibri"/>
      <w:lang w:eastAsia="zh-CN"/>
    </w:rPr>
  </w:style>
  <w:style w:type="paragraph" w:customStyle="1" w:styleId="Style4">
    <w:name w:val="Style4"/>
    <w:basedOn w:val="a"/>
    <w:pPr>
      <w:widowControl w:val="0"/>
      <w:suppressAutoHyphens/>
      <w:autoSpaceDE w:val="0"/>
      <w:spacing w:line="269" w:lineRule="exact"/>
      <w:ind w:firstLine="542"/>
      <w:jc w:val="both"/>
    </w:pPr>
    <w:rPr>
      <w:rFonts w:ascii="Calibri" w:hAnsi="Calibri" w:cs="Calibri"/>
      <w:lang w:eastAsia="zh-CN"/>
    </w:rPr>
  </w:style>
  <w:style w:type="paragraph" w:customStyle="1" w:styleId="Style5">
    <w:name w:val="Style5"/>
    <w:basedOn w:val="a"/>
    <w:pPr>
      <w:widowControl w:val="0"/>
      <w:suppressAutoHyphens/>
      <w:autoSpaceDE w:val="0"/>
      <w:spacing w:line="269" w:lineRule="exact"/>
      <w:jc w:val="right"/>
    </w:pPr>
    <w:rPr>
      <w:rFonts w:ascii="Calibri" w:hAnsi="Calibri" w:cs="Calibri"/>
      <w:lang w:eastAsia="zh-CN"/>
    </w:r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pPr>
      <w:widowControl w:val="0"/>
      <w:suppressAutoHyphens/>
      <w:autoSpaceDE w:val="0"/>
    </w:pPr>
    <w:rPr>
      <w:rFonts w:ascii="Calibri" w:hAnsi="Calibri" w:cs="Calibri"/>
      <w:lang w:eastAsia="zh-CN"/>
    </w:rPr>
  </w:style>
  <w:style w:type="paragraph" w:customStyle="1" w:styleId="Style7">
    <w:name w:val="Style7"/>
    <w:basedOn w:val="a"/>
    <w:pPr>
      <w:widowControl w:val="0"/>
      <w:suppressAutoHyphens/>
      <w:autoSpaceDE w:val="0"/>
      <w:spacing w:line="274" w:lineRule="exact"/>
      <w:ind w:hanging="2035"/>
    </w:pPr>
    <w:rPr>
      <w:rFonts w:ascii="Calibri" w:hAnsi="Calibri" w:cs="Calibri"/>
      <w:lang w:eastAsia="zh-CN"/>
    </w:rPr>
  </w:style>
  <w:style w:type="paragraph" w:customStyle="1" w:styleId="Style9">
    <w:name w:val="Style9"/>
    <w:basedOn w:val="a"/>
    <w:pPr>
      <w:widowControl w:val="0"/>
      <w:suppressAutoHyphens/>
      <w:autoSpaceDE w:val="0"/>
      <w:spacing w:line="228" w:lineRule="exact"/>
    </w:pPr>
    <w:rPr>
      <w:rFonts w:ascii="Calibri" w:hAnsi="Calibri" w:cs="Calibri"/>
      <w:lang w:eastAsia="zh-CN"/>
    </w:rPr>
  </w:style>
  <w:style w:type="paragraph" w:customStyle="1" w:styleId="Style10">
    <w:name w:val="Style10"/>
    <w:basedOn w:val="a"/>
    <w:pPr>
      <w:widowControl w:val="0"/>
      <w:suppressAutoHyphens/>
      <w:autoSpaceDE w:val="0"/>
      <w:spacing w:line="269" w:lineRule="exact"/>
      <w:ind w:hanging="346"/>
    </w:pPr>
    <w:rPr>
      <w:rFonts w:ascii="Calibri" w:hAnsi="Calibri" w:cs="Calibri"/>
      <w:lang w:eastAsia="zh-CN"/>
    </w:rPr>
  </w:style>
  <w:style w:type="paragraph" w:customStyle="1" w:styleId="Style11">
    <w:name w:val="Style11"/>
    <w:basedOn w:val="a"/>
    <w:pPr>
      <w:widowControl w:val="0"/>
      <w:suppressAutoHyphens/>
      <w:autoSpaceDE w:val="0"/>
    </w:pPr>
    <w:rPr>
      <w:rFonts w:ascii="Calibri" w:hAnsi="Calibri" w:cs="Calibri"/>
      <w:lang w:eastAsia="zh-CN"/>
    </w:rPr>
  </w:style>
  <w:style w:type="paragraph" w:customStyle="1" w:styleId="Style13">
    <w:name w:val="Style13"/>
    <w:basedOn w:val="a"/>
    <w:pPr>
      <w:widowControl w:val="0"/>
      <w:suppressAutoHyphens/>
      <w:autoSpaceDE w:val="0"/>
    </w:pPr>
    <w:rPr>
      <w:rFonts w:ascii="Calibri" w:hAnsi="Calibri" w:cs="Calibri"/>
      <w:lang w:eastAsia="zh-CN"/>
    </w:rPr>
  </w:style>
  <w:style w:type="paragraph" w:customStyle="1" w:styleId="Style15">
    <w:name w:val="Style15"/>
    <w:basedOn w:val="a"/>
    <w:pPr>
      <w:widowControl w:val="0"/>
      <w:suppressAutoHyphens/>
      <w:autoSpaceDE w:val="0"/>
      <w:spacing w:line="227" w:lineRule="exact"/>
    </w:pPr>
    <w:rPr>
      <w:rFonts w:ascii="Calibri" w:hAnsi="Calibri" w:cs="Calibri"/>
      <w:lang w:eastAsia="zh-CN"/>
    </w:rPr>
  </w:style>
  <w:style w:type="paragraph" w:customStyle="1" w:styleId="Style16">
    <w:name w:val="Style16"/>
    <w:basedOn w:val="a"/>
    <w:pPr>
      <w:widowControl w:val="0"/>
      <w:suppressAutoHyphens/>
      <w:autoSpaceDE w:val="0"/>
      <w:spacing w:line="226" w:lineRule="exact"/>
      <w:jc w:val="both"/>
    </w:pPr>
    <w:rPr>
      <w:rFonts w:ascii="Calibri" w:hAnsi="Calibri" w:cs="Calibri"/>
      <w:lang w:eastAsia="zh-CN"/>
    </w:rPr>
  </w:style>
  <w:style w:type="paragraph" w:customStyle="1" w:styleId="Style23">
    <w:name w:val="Style23"/>
    <w:basedOn w:val="a"/>
    <w:pPr>
      <w:widowControl w:val="0"/>
      <w:suppressAutoHyphens/>
      <w:autoSpaceDE w:val="0"/>
      <w:spacing w:line="269" w:lineRule="exact"/>
      <w:jc w:val="center"/>
    </w:pPr>
    <w:rPr>
      <w:rFonts w:ascii="Calibri" w:hAnsi="Calibri" w:cs="Calibri"/>
      <w:lang w:eastAsia="zh-CN"/>
    </w:rPr>
  </w:style>
  <w:style w:type="paragraph" w:customStyle="1" w:styleId="Style24">
    <w:name w:val="Style24"/>
    <w:basedOn w:val="a"/>
    <w:pPr>
      <w:widowControl w:val="0"/>
      <w:suppressAutoHyphens/>
      <w:autoSpaceDE w:val="0"/>
      <w:spacing w:line="264" w:lineRule="exact"/>
    </w:pPr>
    <w:rPr>
      <w:rFonts w:ascii="Calibri" w:hAnsi="Calibri" w:cs="Calibri"/>
      <w:lang w:eastAsia="zh-CN"/>
    </w:rPr>
  </w:style>
  <w:style w:type="paragraph" w:customStyle="1" w:styleId="Style25">
    <w:name w:val="Style25"/>
    <w:basedOn w:val="a"/>
    <w:pPr>
      <w:widowControl w:val="0"/>
      <w:suppressAutoHyphens/>
      <w:autoSpaceDE w:val="0"/>
      <w:jc w:val="both"/>
    </w:pPr>
    <w:rPr>
      <w:rFonts w:ascii="Calibri" w:hAnsi="Calibri" w:cs="Calibri"/>
      <w:lang w:eastAsia="zh-CN"/>
    </w:rPr>
  </w:style>
  <w:style w:type="paragraph" w:customStyle="1" w:styleId="Style26">
    <w:name w:val="Style26"/>
    <w:basedOn w:val="a"/>
    <w:pPr>
      <w:widowControl w:val="0"/>
      <w:suppressAutoHyphens/>
      <w:autoSpaceDE w:val="0"/>
      <w:spacing w:line="269" w:lineRule="exact"/>
      <w:jc w:val="both"/>
    </w:pPr>
    <w:rPr>
      <w:rFonts w:ascii="Calibri" w:hAnsi="Calibri" w:cs="Calibri"/>
      <w:lang w:eastAsia="zh-CN"/>
    </w:rPr>
  </w:style>
  <w:style w:type="paragraph" w:customStyle="1" w:styleId="Style28">
    <w:name w:val="Style28"/>
    <w:basedOn w:val="a"/>
    <w:pPr>
      <w:widowControl w:val="0"/>
      <w:suppressAutoHyphens/>
      <w:autoSpaceDE w:val="0"/>
      <w:spacing w:line="538" w:lineRule="exact"/>
      <w:ind w:hanging="1138"/>
    </w:pPr>
    <w:rPr>
      <w:rFonts w:ascii="Calibri" w:hAnsi="Calibri" w:cs="Calibri"/>
      <w:lang w:eastAsia="zh-CN"/>
    </w:rPr>
  </w:style>
  <w:style w:type="paragraph" w:customStyle="1" w:styleId="Style32">
    <w:name w:val="Style32"/>
    <w:basedOn w:val="a"/>
    <w:pPr>
      <w:widowControl w:val="0"/>
      <w:suppressAutoHyphens/>
      <w:autoSpaceDE w:val="0"/>
      <w:spacing w:line="178" w:lineRule="exact"/>
      <w:ind w:firstLine="394"/>
    </w:pPr>
    <w:rPr>
      <w:rFonts w:ascii="Calibri" w:hAnsi="Calibri" w:cs="Calibri"/>
      <w:lang w:eastAsia="zh-CN"/>
    </w:rPr>
  </w:style>
  <w:style w:type="paragraph" w:customStyle="1" w:styleId="Style2">
    <w:name w:val="Style2"/>
    <w:basedOn w:val="a"/>
    <w:pPr>
      <w:widowControl w:val="0"/>
      <w:suppressAutoHyphens/>
      <w:autoSpaceDE w:val="0"/>
      <w:spacing w:line="269" w:lineRule="exact"/>
      <w:jc w:val="center"/>
    </w:pPr>
    <w:rPr>
      <w:rFonts w:ascii="Calibri" w:hAnsi="Calibri" w:cs="Calibri"/>
      <w:lang w:eastAsia="zh-CN"/>
    </w:rPr>
  </w:style>
  <w:style w:type="paragraph" w:customStyle="1" w:styleId="Style29">
    <w:name w:val="Style29"/>
    <w:basedOn w:val="a"/>
    <w:pPr>
      <w:widowControl w:val="0"/>
      <w:suppressAutoHyphens/>
      <w:autoSpaceDE w:val="0"/>
      <w:spacing w:line="181" w:lineRule="exact"/>
    </w:pPr>
    <w:rPr>
      <w:rFonts w:ascii="Calibri" w:hAnsi="Calibri" w:cs="Calibri"/>
      <w:lang w:eastAsia="zh-CN"/>
    </w:rPr>
  </w:style>
  <w:style w:type="paragraph" w:customStyle="1" w:styleId="Style33">
    <w:name w:val="Style33"/>
    <w:basedOn w:val="a"/>
    <w:pPr>
      <w:widowControl w:val="0"/>
      <w:suppressAutoHyphens/>
      <w:autoSpaceDE w:val="0"/>
      <w:spacing w:line="181" w:lineRule="exact"/>
      <w:jc w:val="center"/>
    </w:pPr>
    <w:rPr>
      <w:rFonts w:ascii="Calibri" w:hAnsi="Calibri" w:cs="Calibri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pPr>
      <w:widowControl w:val="0"/>
      <w:suppressAutoHyphens/>
      <w:autoSpaceDE w:val="0"/>
    </w:pPr>
    <w:rPr>
      <w:rFonts w:ascii="Calibri" w:hAnsi="Calibri" w:cs="Calibri"/>
      <w:lang w:val="x-none" w:eastAsia="zh-CN"/>
    </w:rPr>
  </w:style>
  <w:style w:type="paragraph" w:styleId="af1">
    <w:name w:val="footer"/>
    <w:basedOn w:val="a"/>
    <w:pPr>
      <w:widowControl w:val="0"/>
      <w:suppressAutoHyphens/>
      <w:autoSpaceDE w:val="0"/>
    </w:pPr>
    <w:rPr>
      <w:rFonts w:ascii="Calibri" w:hAnsi="Calibri" w:cs="Calibri"/>
      <w:lang w:val="x-none" w:eastAsia="zh-CN"/>
    </w:rPr>
  </w:style>
  <w:style w:type="paragraph" w:styleId="af2">
    <w:name w:val="Balloon Text"/>
    <w:basedOn w:val="a"/>
    <w:pPr>
      <w:widowControl w:val="0"/>
      <w:suppressAutoHyphens/>
      <w:autoSpaceDE w:val="0"/>
    </w:pPr>
    <w:rPr>
      <w:rFonts w:ascii="Tahoma" w:hAnsi="Tahoma" w:cs="Tahoma"/>
      <w:sz w:val="16"/>
      <w:szCs w:val="16"/>
      <w:lang w:val="x-none" w:eastAsia="zh-CN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widowControl w:val="0"/>
      <w:suppressAutoHyphens/>
      <w:autoSpaceDE w:val="0"/>
      <w:spacing w:after="100"/>
    </w:pPr>
    <w:rPr>
      <w:rFonts w:ascii="Calibri" w:hAnsi="Calibri" w:cs="Calibri"/>
      <w:lang w:eastAsia="zh-CN"/>
    </w:rPr>
  </w:style>
  <w:style w:type="paragraph" w:styleId="23">
    <w:name w:val="toc 2"/>
    <w:basedOn w:val="a"/>
    <w:next w:val="a"/>
    <w:pPr>
      <w:suppressAutoHyphens/>
      <w:spacing w:after="100" w:line="276" w:lineRule="auto"/>
      <w:ind w:left="220"/>
    </w:pPr>
    <w:rPr>
      <w:rFonts w:ascii="Calibri" w:hAnsi="Calibri"/>
      <w:sz w:val="22"/>
      <w:szCs w:val="22"/>
      <w:lang w:eastAsia="zh-CN"/>
    </w:rPr>
  </w:style>
  <w:style w:type="paragraph" w:styleId="32">
    <w:name w:val="toc 3"/>
    <w:basedOn w:val="a"/>
    <w:next w:val="a"/>
    <w:pPr>
      <w:suppressAutoHyphens/>
      <w:spacing w:after="100" w:line="276" w:lineRule="auto"/>
      <w:ind w:left="440"/>
    </w:pPr>
    <w:rPr>
      <w:rFonts w:ascii="Calibri" w:hAnsi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widowControl w:val="0"/>
      <w:suppressLineNumbers/>
      <w:suppressAutoHyphens/>
      <w:autoSpaceDE w:val="0"/>
      <w:spacing w:before="120" w:after="120"/>
    </w:pPr>
    <w:rPr>
      <w:rFonts w:ascii="Calibri" w:hAnsi="Calibri" w:cs="Mangal"/>
      <w:i/>
      <w:iCs/>
      <w:lang w:eastAsia="zh-CN"/>
    </w:rPr>
  </w:style>
  <w:style w:type="paragraph" w:customStyle="1" w:styleId="16">
    <w:name w:val="Указатель1"/>
    <w:basedOn w:val="a"/>
    <w:pPr>
      <w:widowControl w:val="0"/>
      <w:suppressLineNumbers/>
      <w:suppressAutoHyphens/>
      <w:autoSpaceDE w:val="0"/>
    </w:pPr>
    <w:rPr>
      <w:rFonts w:ascii="Calibri" w:hAnsi="Calibri" w:cs="Mangal"/>
      <w:lang w:eastAsia="zh-CN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widowControl w:val="0"/>
      <w:suppressLineNumbers/>
      <w:suppressAutoHyphens/>
      <w:autoSpaceDE w:val="0"/>
    </w:pPr>
    <w:rPr>
      <w:rFonts w:ascii="Calibri" w:hAnsi="Calibri" w:cs="Calibri"/>
      <w:lang w:eastAsia="zh-CN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pPr>
      <w:widowControl w:val="0"/>
      <w:suppressAutoHyphens/>
      <w:autoSpaceDE w:val="0"/>
    </w:pPr>
    <w:rPr>
      <w:rFonts w:ascii="Calibri" w:hAnsi="Calibri" w:cs="Calibri"/>
      <w:sz w:val="20"/>
      <w:szCs w:val="20"/>
      <w:lang w:val="x-none" w:eastAsia="zh-CN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023F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8">
    <w:name w:val="Знак"/>
    <w:basedOn w:val="a"/>
    <w:rsid w:val="005647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Normal (Web)"/>
    <w:basedOn w:val="a"/>
    <w:uiPriority w:val="99"/>
    <w:unhideWhenUsed/>
    <w:qFormat/>
    <w:rsid w:val="005647F7"/>
    <w:pPr>
      <w:spacing w:beforeAutospacing="1" w:after="160" w:afterAutospacing="1"/>
    </w:pPr>
  </w:style>
  <w:style w:type="paragraph" w:customStyle="1" w:styleId="19">
    <w:name w:val="Абзац списка1"/>
    <w:basedOn w:val="a"/>
    <w:rsid w:val="0075367D"/>
    <w:pPr>
      <w:ind w:left="720"/>
    </w:pPr>
    <w:rPr>
      <w:rFonts w:eastAsia="Calibri"/>
    </w:rPr>
  </w:style>
  <w:style w:type="paragraph" w:customStyle="1" w:styleId="24">
    <w:name w:val="Абзац списка2"/>
    <w:basedOn w:val="a"/>
    <w:rsid w:val="005D7274"/>
    <w:pPr>
      <w:ind w:left="720"/>
    </w:pPr>
    <w:rPr>
      <w:rFonts w:eastAsia="Calibri"/>
    </w:rPr>
  </w:style>
  <w:style w:type="paragraph" w:customStyle="1" w:styleId="33">
    <w:name w:val="Абзац списка3"/>
    <w:basedOn w:val="a"/>
    <w:rsid w:val="002148EC"/>
    <w:pPr>
      <w:ind w:left="720"/>
    </w:pPr>
    <w:rPr>
      <w:rFonts w:eastAsia="Calibri"/>
    </w:rPr>
  </w:style>
  <w:style w:type="paragraph" w:customStyle="1" w:styleId="FORMATTEXT">
    <w:name w:val=".FORMATTEXT"/>
    <w:uiPriority w:val="99"/>
    <w:rsid w:val="001402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5D7F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UNFORMATTEXT">
    <w:name w:val=".UNFORMATTEXT"/>
    <w:uiPriority w:val="99"/>
    <w:rsid w:val="0049633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match">
    <w:name w:val="match"/>
    <w:basedOn w:val="a0"/>
    <w:rsid w:val="008A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C4DEF3F9F2B28B5A1099E8087A2B6482B3A8D6A0243C385E292ABE71640D28189D3411AA4D5CF7FB753C7A79FDCD3AF2E7D9808E41772EV7m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4624-DCCB-4034-BA4A-C3FEB8A6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Дэль Елена Викторовна</cp:lastModifiedBy>
  <cp:revision>2</cp:revision>
  <cp:lastPrinted>2023-08-09T08:11:00Z</cp:lastPrinted>
  <dcterms:created xsi:type="dcterms:W3CDTF">2023-09-28T07:48:00Z</dcterms:created>
  <dcterms:modified xsi:type="dcterms:W3CDTF">2023-09-28T07:48:00Z</dcterms:modified>
</cp:coreProperties>
</file>